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129"/>
        <w:gridCol w:w="1895"/>
        <w:gridCol w:w="2257"/>
        <w:gridCol w:w="2144"/>
        <w:gridCol w:w="2144"/>
        <w:gridCol w:w="2144"/>
        <w:gridCol w:w="2591"/>
      </w:tblGrid>
      <w:tr w:rsidR="00F070E1" w:rsidTr="00BA25DD">
        <w:tc>
          <w:tcPr>
            <w:tcW w:w="15304" w:type="dxa"/>
            <w:gridSpan w:val="7"/>
            <w:tcBorders>
              <w:bottom w:val="single" w:sz="4" w:space="0" w:color="auto"/>
            </w:tcBorders>
          </w:tcPr>
          <w:p w:rsidR="00F070E1" w:rsidRDefault="00F070E1" w:rsidP="00BA2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E299C" w:rsidTr="00BA25DD">
        <w:tc>
          <w:tcPr>
            <w:tcW w:w="2129" w:type="dxa"/>
            <w:tcBorders>
              <w:top w:val="single" w:sz="4" w:space="0" w:color="auto"/>
            </w:tcBorders>
          </w:tcPr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(или) сведений, представляемых 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ными лицами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ереч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в перечни документов и (или) сведений, представляемых заинтересованными лицами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рок осуществления административн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рок действия справк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других документов, выдаваемых при осуществлении административн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CE299C" w:rsidRPr="00CE299C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азмер плат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, взимаемой при осуществлении административн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, или порядке ее определения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CE299C" w:rsidRPr="00CE299C" w:rsidRDefault="00CE299C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номер служебного телефона, фамили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, собственно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(если таковое имеется), должност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уполномочен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ного органа, осуществляющего прием заинтересован</w:t>
            </w:r>
            <w:r w:rsidRPr="00CE29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E299C">
              <w:rPr>
                <w:rFonts w:ascii="Times New Roman" w:hAnsi="Times New Roman" w:cs="Times New Roman"/>
                <w:sz w:val="24"/>
                <w:szCs w:val="24"/>
              </w:rPr>
              <w:t>ных лиц</w:t>
            </w:r>
          </w:p>
        </w:tc>
      </w:tr>
      <w:tr w:rsidR="00CE299C" w:rsidTr="00BA25DD">
        <w:tc>
          <w:tcPr>
            <w:tcW w:w="2129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5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57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44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144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144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91" w:type="dxa"/>
          </w:tcPr>
          <w:p w:rsidR="00CE299C" w:rsidRPr="00BA25DD" w:rsidRDefault="00BA25DD" w:rsidP="00BA25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BA25DD" w:rsidRPr="00BA25DD" w:rsidTr="00BA25DD">
        <w:tc>
          <w:tcPr>
            <w:tcW w:w="2129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15.24.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Выдача справки о расчетах по полученным из местного бюджета займам, ссудам, исполненным гарантиям местных исполнительных и распорядительных органов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заявление субъекта хозяйствования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144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91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г. Гродно, ул. Ожешко, 3, каб. 502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т. 77 14 69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Кулакова Елена Витальевна, главный специалист управления бюджетного планирования главного финансового правления</w:t>
            </w:r>
          </w:p>
          <w:p w:rsid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Гродненского областного исполнительного комитета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D" w:rsidRPr="00BA25DD" w:rsidTr="00BA25DD">
        <w:tc>
          <w:tcPr>
            <w:tcW w:w="2129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25DD" w:rsidRPr="00BA25DD" w:rsidRDefault="00BA25DD" w:rsidP="00492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1576"/>
        <w:tblW w:w="15163" w:type="dxa"/>
        <w:tblLook w:val="04A0" w:firstRow="1" w:lastRow="0" w:firstColumn="1" w:lastColumn="0" w:noHBand="0" w:noVBand="1"/>
      </w:tblPr>
      <w:tblGrid>
        <w:gridCol w:w="2037"/>
        <w:gridCol w:w="2128"/>
        <w:gridCol w:w="1906"/>
        <w:gridCol w:w="2123"/>
        <w:gridCol w:w="2072"/>
        <w:gridCol w:w="2126"/>
        <w:gridCol w:w="2771"/>
      </w:tblGrid>
      <w:tr w:rsidR="00BA25DD" w:rsidRPr="00BA25DD" w:rsidTr="0033526D">
        <w:tc>
          <w:tcPr>
            <w:tcW w:w="2037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12.12.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удостоверения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2128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 по установленной форме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программа культурно-зрелищного мероприятия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мероприятии (представляется в случае проведения культурно-зрелищного мероприятия с участием зарубежных исполнителей)</w:t>
            </w:r>
          </w:p>
        </w:tc>
        <w:tc>
          <w:tcPr>
            <w:tcW w:w="1906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</w:tc>
        <w:tc>
          <w:tcPr>
            <w:tcW w:w="2072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</w:t>
            </w:r>
          </w:p>
        </w:tc>
        <w:tc>
          <w:tcPr>
            <w:tcW w:w="2126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 –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участием исполнителей- не резидентов республики Беларусь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ее отсутствии – исходя из планируемого для реализации количества входных билетов: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базовые величины –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1–150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базовых величин – 151–300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базовых величин – 301–500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 базовых величин – 501–1000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80 базовых 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величин – 1001–1500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 базовых величин – 1501–2000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150 базовых величин – 2001–3000 мест (входных билетов)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200 базовых величин – свыше 3000 мест (входных билетов) (государственная пошлина)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базовые величины – при отсутствии проектной вместимости и реализации входных билетов 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(государственная пошлина)</w:t>
            </w:r>
          </w:p>
        </w:tc>
        <w:tc>
          <w:tcPr>
            <w:tcW w:w="2771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 Гродно, ул. Ожешко, 3, каб.815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74 33 92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Богданович Ольга </w:t>
            </w:r>
            <w:proofErr w:type="spellStart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Томашевна</w:t>
            </w:r>
            <w:proofErr w:type="spellEnd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BA25DD" w:rsidRDefault="00C31321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BA25DD"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ачальник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  <w:t>режим работы (Пн- Пт): 8.30 – 17.30 (обед 13.00 – 14.00)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BY"/>
              </w:rPr>
            </w:pPr>
          </w:p>
        </w:tc>
      </w:tr>
      <w:tr w:rsidR="00BA25DD" w:rsidRPr="00BA25DD" w:rsidTr="0033526D">
        <w:tc>
          <w:tcPr>
            <w:tcW w:w="2037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12.15.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*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Принятие решения об отнесении материального объекта к археологическим артефактам и включении его в реестр археологических артефактов</w:t>
            </w:r>
          </w:p>
        </w:tc>
        <w:tc>
          <w:tcPr>
            <w:tcW w:w="2128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материальный объект</w:t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две фотографии размером 10 х 15 см наиболее характерной проекции материального объекта</w:t>
            </w:r>
          </w:p>
        </w:tc>
        <w:tc>
          <w:tcPr>
            <w:tcW w:w="1906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 рабочих дней</w:t>
            </w:r>
          </w:p>
        </w:tc>
        <w:tc>
          <w:tcPr>
            <w:tcW w:w="2072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126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771" w:type="dxa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 Гродно, ул. Ожешко, 3, </w:t>
            </w:r>
            <w:proofErr w:type="spellStart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812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74 37 86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Коханова Оксана Николаевна,</w:t>
            </w:r>
          </w:p>
          <w:p w:rsid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главный специалист отдела культурно-просветительной работы, искусств и учебных заведений управления культуры Гродненского облисполкома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режим работы (</w:t>
            </w:r>
            <w:proofErr w:type="spellStart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Пн</w:t>
            </w:r>
            <w:proofErr w:type="spellEnd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</w:t>
            </w:r>
            <w:proofErr w:type="spellEnd"/>
            <w:r w:rsidRPr="00BA25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): 8.30 – 17.30 (обед 13.00 – 14.00)</w:t>
            </w:r>
          </w:p>
        </w:tc>
      </w:tr>
      <w:tr w:rsidR="00BA25DD" w:rsidRPr="00BA25DD" w:rsidTr="0033526D">
        <w:tc>
          <w:tcPr>
            <w:tcW w:w="2037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17.79.* Выдача </w:t>
            </w:r>
            <w:hyperlink r:id="rId5" w:history="1">
              <w:r w:rsidRPr="00BA25DD">
                <w:rPr>
                  <w:rFonts w:ascii="Times New Roman" w:hAnsi="Times New Roman" w:cs="Times New Roman"/>
                  <w:sz w:val="24"/>
                  <w:szCs w:val="24"/>
                </w:rPr>
                <w:t>выписки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государственного имущества об учете (отсутствии) недвижимого имущества в Едином реестре государственного имущества</w:t>
            </w:r>
          </w:p>
        </w:tc>
        <w:tc>
          <w:tcPr>
            <w:tcW w:w="2128" w:type="dxa"/>
          </w:tcPr>
          <w:p w:rsidR="00BA25DD" w:rsidRPr="00BA25DD" w:rsidRDefault="00BA25DD" w:rsidP="00BA2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1906" w:type="dxa"/>
          </w:tcPr>
          <w:p w:rsidR="00BA25DD" w:rsidRPr="00BA25DD" w:rsidRDefault="00BA25DD" w:rsidP="00BA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BA25DD" w:rsidRPr="00BA25DD" w:rsidRDefault="00BA25DD" w:rsidP="00BA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072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6 месяцев со дня выдачи</w:t>
            </w:r>
          </w:p>
        </w:tc>
        <w:tc>
          <w:tcPr>
            <w:tcW w:w="2126" w:type="dxa"/>
          </w:tcPr>
          <w:p w:rsidR="00BA25DD" w:rsidRPr="00BA25DD" w:rsidRDefault="00BA25DD" w:rsidP="00BA2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71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230023, Гродненская область, г. Гродно,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17 Сентября, 39;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72 28 60,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Слижевский</w:t>
            </w:r>
            <w:proofErr w:type="spellEnd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Леонидович,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отдела реестра государственного имущества комитета «</w:t>
            </w:r>
            <w:proofErr w:type="spellStart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Гроднооблимущество</w:t>
            </w:r>
            <w:proofErr w:type="spellEnd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77 23 07,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Якимович Елена Анатольевна, </w:t>
            </w:r>
          </w:p>
          <w:p w:rsid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специалист отдела реестра государственного имущества комитета «</w:t>
            </w:r>
            <w:proofErr w:type="spellStart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Гроднооблимущество</w:t>
            </w:r>
            <w:proofErr w:type="spellEnd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(</w:t>
            </w:r>
            <w:proofErr w:type="spellStart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 8.30 – 17.30 (обед 13.00 – 14.00)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17"/>
        <w:gridCol w:w="2186"/>
        <w:gridCol w:w="2198"/>
        <w:gridCol w:w="1891"/>
        <w:gridCol w:w="1919"/>
        <w:gridCol w:w="1919"/>
        <w:gridCol w:w="2704"/>
      </w:tblGrid>
      <w:tr w:rsidR="00BA25DD" w:rsidRPr="00BA25DD" w:rsidTr="0033526D">
        <w:trPr>
          <w:trHeight w:val="5235"/>
        </w:trPr>
        <w:tc>
          <w:tcPr>
            <w:tcW w:w="2317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2.17.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Установление повышающих коэффициентов к ставке арендной платы при сдаче в аренду находящихся в государственной собственности, а также в собственности хозяйственных обществ, в уставных фондах которых более 50 % акций (долей) находится в собственности Республики Беларусь и (или) ее админ-стративно-территориальных единиц, капитальных 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строений (зданий, сооружений), изолированных помещений, их частей на рынках и в торговых центрах для организации и осуществления розничной торговли (далее – торговые места в торговых объектах)</w:t>
            </w:r>
          </w:p>
        </w:tc>
        <w:tc>
          <w:tcPr>
            <w:tcW w:w="2186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экономическое обоснование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копия договора займа денежных средств, направляемых на финансирование капитального ремонта, строительства, реконструкции и модернизации рынков и торговых центров, а также выполнение мероприятий в соответствии с решениями Президента Республики Беларусь, постановлениями 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Совета Министров Республики Беларусь, решениями облисполкомов (Минского горисполкома), – при </w:t>
            </w:r>
          </w:p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наличии у арендодателя расходов, связанных с использованием заемных средств</w:t>
            </w:r>
          </w:p>
        </w:tc>
        <w:tc>
          <w:tcPr>
            <w:tcW w:w="2198" w:type="dxa"/>
          </w:tcPr>
          <w:p w:rsidR="00BA25DD" w:rsidRPr="00BA25DD" w:rsidRDefault="00BA25DD" w:rsidP="00BA25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91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704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Гродно,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17 Сентября, 39; телефон 47-53-86</w:t>
            </w:r>
          </w:p>
          <w:p w:rsid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Гродничева Светлана Валерьевна, заместитель председателя комитета «Гроднооблимущество» каб.4;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25DD" w:rsidRPr="00BA25DD" w:rsidTr="0033526D">
        <w:tc>
          <w:tcPr>
            <w:tcW w:w="2317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Согласование размера платы за услуги, оказываемые арендодателем арендатору торгового места в торговом объекте (помимо услуг по водоснабжению, канализации, отоплению, энерго- и газоснабжению, 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техническому обслуживанию лифтов, обращению с твердыми коммунальными отходами)</w:t>
            </w:r>
          </w:p>
        </w:tc>
        <w:tc>
          <w:tcPr>
            <w:tcW w:w="2186" w:type="dxa"/>
          </w:tcPr>
          <w:p w:rsidR="00BA25DD" w:rsidRPr="00BA25DD" w:rsidRDefault="00BA25DD" w:rsidP="00BA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BA25DD" w:rsidRPr="00BA25DD" w:rsidRDefault="00BA25DD" w:rsidP="00BA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</w:t>
            </w:r>
          </w:p>
        </w:tc>
        <w:tc>
          <w:tcPr>
            <w:tcW w:w="2198" w:type="dxa"/>
          </w:tcPr>
          <w:p w:rsidR="00BA25DD" w:rsidRPr="00BA25DD" w:rsidRDefault="00BA25DD" w:rsidP="00BA2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</w:tcPr>
          <w:p w:rsidR="00BA25DD" w:rsidRPr="00BA25DD" w:rsidRDefault="00BA25DD" w:rsidP="00BA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704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Гродно,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17 Сентября, 39; телефон 47-53-86</w:t>
            </w:r>
          </w:p>
          <w:p w:rsid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Гродничева Светлана Валерьевна, заместитель председателя комитета «Гроднооблимущество» каб.4;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5DD" w:rsidRPr="00BA25DD" w:rsidTr="0033526D">
        <w:tc>
          <w:tcPr>
            <w:tcW w:w="2317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 * Согласование понижающих коэффициентов к ставкам арендной платы, в отношении которых установлены повышающие коэффициенты, при сдаче в аренду торговых мест в торговых объектах</w:t>
            </w:r>
          </w:p>
        </w:tc>
        <w:tc>
          <w:tcPr>
            <w:tcW w:w="2186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 </w:t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экономическое обоснование</w:t>
            </w:r>
          </w:p>
        </w:tc>
        <w:tc>
          <w:tcPr>
            <w:tcW w:w="2198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1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дней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704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Гродно,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17 Сентября, 39; телефон 47-53-86</w:t>
            </w:r>
          </w:p>
          <w:p w:rsid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Гродничева Светлана Валерьевна, заместитель председателя комитета «Гроднооблимущество» каб.4;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25DD" w:rsidRPr="00BA25DD" w:rsidTr="0033526D">
        <w:tc>
          <w:tcPr>
            <w:tcW w:w="2317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BA25DD" w:rsidRPr="00BA25DD" w:rsidRDefault="00BA25DD" w:rsidP="00BA25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</w:tcPr>
          <w:p w:rsidR="00BA25DD" w:rsidRPr="00BA25DD" w:rsidRDefault="00BA25DD" w:rsidP="00BA25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W w:w="14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16"/>
        <w:gridCol w:w="2552"/>
        <w:gridCol w:w="992"/>
        <w:gridCol w:w="1417"/>
        <w:gridCol w:w="1702"/>
        <w:gridCol w:w="2835"/>
        <w:gridCol w:w="30"/>
      </w:tblGrid>
      <w:tr w:rsidR="00BA25DD" w:rsidRPr="00BA25DD" w:rsidTr="0033526D">
        <w:tc>
          <w:tcPr>
            <w:tcW w:w="14845" w:type="dxa"/>
            <w:gridSpan w:val="8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Выдача заключения, подтверждающего назначение ввозимого (ввезенного) технологического оборудования, комплектующих и запасных частей к нему и (или) сырья и материалов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союза:</w:t>
            </w:r>
          </w:p>
        </w:tc>
      </w:tr>
      <w:tr w:rsidR="00BA25DD" w:rsidRPr="00BA25DD" w:rsidTr="0033526D">
        <w:trPr>
          <w:gridAfter w:val="1"/>
          <w:wAfter w:w="30" w:type="dxa"/>
        </w:trPr>
        <w:tc>
          <w:tcPr>
            <w:tcW w:w="1701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1.26.1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*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перечня технологического оборудования,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комплектующих и запасных частей к нему,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3616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по установленной форме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технологического оборудования, комплектующих и запасных частей к нему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внешнеторговому контракту с указанием их наименования, количества и общей стоимости, согласованный организацией, осуществляющей (осуществившей) разработку проектно-сметной документации на объект, предусмотренный в инвестиционном проекте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копия проектно-сметной документации (при ее наличии)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</w:t>
            </w:r>
            <w:hyperlink r:id="rId6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технологического оборудования,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170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Сутько </w:t>
            </w:r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 ул. Ожешко, 3, каб. 403, тел. 73-56-74</w:t>
            </w:r>
          </w:p>
          <w:p w:rsidR="00C31321" w:rsidRPr="00C31321" w:rsidRDefault="00C31321" w:rsidP="00BA25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Сутько</w:t>
            </w:r>
            <w:proofErr w:type="spellEnd"/>
          </w:p>
          <w:p w:rsidR="00BA25DD" w:rsidRPr="00BA25DD" w:rsidRDefault="00BA25DD" w:rsidP="00BA2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Олег Александрович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инвестиций управления инвестиций и внешнеэкономической деятельности комитета экономики облисполкома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Суходольская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отдела инвестиций управления инвестиций и внешнеэкономической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комитета экономики облисполкома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г. Гродно, ул. Ожешко, 3, каб. 402, тел. 73-55-40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D" w:rsidRPr="00BA25DD" w:rsidTr="0033526D">
        <w:trPr>
          <w:gridAfter w:val="1"/>
          <w:wAfter w:w="30" w:type="dxa"/>
        </w:trPr>
        <w:tc>
          <w:tcPr>
            <w:tcW w:w="1701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1.26.2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.*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перечня сырья и материалов, ввозимых (ввезенных) для исключительного использования на территории Республики Беларусь в целях реализации инвестиционного проекта, соответствующего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приоритетному виду деятельности (сектору экономики)</w:t>
            </w:r>
          </w:p>
        </w:tc>
        <w:tc>
          <w:tcPr>
            <w:tcW w:w="3616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по установленной форме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перечень сырья и материалов согласно внешнеторговому контракту с указанием их наименования, количества и общей стоимости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сведения о характеристике (свойствах) сырья и материалов; сведения о наименовании производителей сырья и материалов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проектной организации, осуществившей в соответствии с нормативными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техническими документами разработку и утверждение технической документации, о необходимом количестве сырья и материалов для реализации инвестиционного проекта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подтверждение заинтересованного органа о выполнении условий предоставления тарифных льгот в отношении сырья и материалов, установленных нормативной правовой базой Таможенного союза в рамках ЕврАзЭС, в том числе условия о том, что производимые в государствах - участниках Таможенного союза сырье и материалы не соответствуют техническим характеристикам реализуемого инвестиционного проекта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</w:t>
            </w:r>
            <w:hyperlink r:id="rId7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форма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сведений выданных заключений, подтверждающих назначение ввозимого (ввезенного) сырья и материалов для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исключительного использования на территории Республики Беларусь в целях реализации инвестиционного проекта, а также выполнение условий, установленных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установленного образца в электронном виде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</w:t>
            </w:r>
          </w:p>
        </w:tc>
        <w:tc>
          <w:tcPr>
            <w:tcW w:w="170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835" w:type="dxa"/>
            <w:vMerge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DD" w:rsidRPr="00BA25DD" w:rsidTr="0033526D">
        <w:trPr>
          <w:gridAfter w:val="1"/>
          <w:wAfter w:w="30" w:type="dxa"/>
        </w:trPr>
        <w:tc>
          <w:tcPr>
            <w:tcW w:w="1701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24.23</w:t>
            </w:r>
            <w:r w:rsidRPr="00BA25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.*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подтверждения целевого назначения ввозимого товара (в целях реализации </w:t>
            </w:r>
            <w:hyperlink r:id="rId8" w:history="1">
              <w:r w:rsidRPr="00BA25DD">
                <w:rPr>
                  <w:rFonts w:ascii="Times New Roman" w:hAnsi="Times New Roman" w:cs="Times New Roman"/>
                  <w:sz w:val="24"/>
                  <w:szCs w:val="24"/>
                </w:rPr>
                <w:t>примечания 5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единой Товарной номенклатуре внешнеэкономической деятельности Евразийского экономического союза)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о выдаче подтверждения целевого назначения ввозимого товара установленной формы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копия внешнеторгового договора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продукции собственного производства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9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8701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0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8705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технологического процесса произвольной формы, заверенная руководителем организации заявителя (индивидуальным предпринимателем), свидетельствующая о том, что ввозимые товары будут использованы в целях, предусмотренных в наименовании позиции согласно заявленному коду единой Товарной </w:t>
            </w:r>
            <w:hyperlink r:id="rId11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номенклатуры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внешнеэкономической деятельности Евразийского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экономического союза (за исключением случаев выдачи подтверждения целевого назначения ввозимого товара в отношении товаров, предназначенных для промышленной сборки моторных транспортных средств товарных позиций </w:t>
            </w:r>
            <w:hyperlink r:id="rId12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8701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8705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единой Товарной номенклатуры внешнеэкономической деятельности Евразийского экономического союза)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право на представление интересов заявителя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заполненная в электронном виде (за исключением граф </w:t>
            </w:r>
            <w:hyperlink r:id="rId14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5" w:history="1">
              <w:r w:rsidRPr="00BA25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) форма реестра сведений выданных подтверждений целевого назначения ввозимого товара установленного образца</w:t>
            </w:r>
          </w:p>
        </w:tc>
        <w:tc>
          <w:tcPr>
            <w:tcW w:w="2552" w:type="dxa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9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1702" w:type="dxa"/>
            <w:shd w:val="clear" w:color="auto" w:fill="auto"/>
          </w:tcPr>
          <w:p w:rsidR="00BA25DD" w:rsidRPr="00BA25DD" w:rsidRDefault="00BA25DD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на срок действия внешнеторгового договора</w:t>
            </w:r>
          </w:p>
        </w:tc>
        <w:tc>
          <w:tcPr>
            <w:tcW w:w="2835" w:type="dxa"/>
            <w:shd w:val="clear" w:color="auto" w:fill="auto"/>
          </w:tcPr>
          <w:p w:rsidR="00C31321" w:rsidRPr="00BA25D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г. Гродно, ул. Ожешко, 3, каб. 415, тел. 73-56-36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Качалова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промышленности управления промышленности </w:t>
            </w:r>
            <w:r w:rsidRPr="00BA2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экономики облисполкома.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8.30 – 17.30 (обед 13.00 – 14.00)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временного отсутствия: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Радионова 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BA25DD" w:rsidRPr="00BA25DD" w:rsidRDefault="00BA25DD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промышленности управления промышленности комитета экономики облисполкома</w:t>
            </w:r>
          </w:p>
          <w:p w:rsidR="00BA25DD" w:rsidRPr="00BA25DD" w:rsidRDefault="00BA25DD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1321" w:rsidRPr="00BA25DD" w:rsidTr="0033526D">
        <w:trPr>
          <w:gridAfter w:val="1"/>
          <w:wAfter w:w="30" w:type="dxa"/>
        </w:trPr>
        <w:tc>
          <w:tcPr>
            <w:tcW w:w="1701" w:type="dxa"/>
            <w:shd w:val="clear" w:color="auto" w:fill="auto"/>
          </w:tcPr>
          <w:p w:rsidR="00C31321" w:rsidRPr="00C31321" w:rsidRDefault="00C31321" w:rsidP="00492C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16" w:type="dxa"/>
            <w:shd w:val="clear" w:color="auto" w:fill="auto"/>
          </w:tcPr>
          <w:p w:rsidR="00C31321" w:rsidRPr="00BA25DD" w:rsidRDefault="00C31321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31321" w:rsidRPr="00BA25D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RPr="00F174AB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E97DD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2.34.</w:t>
            </w:r>
            <w:r w:rsidR="00E97DD2">
              <w:t xml:space="preserve"> </w:t>
            </w:r>
            <w:r w:rsidR="00E97DD2" w:rsidRPr="00E97D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C31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Выдача разрешения на открытие </w:t>
            </w:r>
            <w:r w:rsidRPr="00C31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представительства иностранной организации в Республике Беларусь (далее - представительство) (разрешения на продление срока действия разрешения на открытие представительства)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выдачи разрешения на открытие представительства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(Минский городской) исполнительный комитет)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положение о представительстве, утвержденное иностранной организацией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(для представительств 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иностранных организаций)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на руководителя представительства, за исключением случая, когда руководитель представительства является руководителем иностранной организации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нотариально удостоверенная доверенность на лицо, уполномоченное осуществлять действия, связанные с открытием представительства, за исключением случаев, когда данное лицо является руководителем иностранной организации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уплату государственной 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пошлины;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для выдачи разрешения на продление срока действия 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открытие представительства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легализованная выписка из торгового регистра страны учреждения или иное эквивалентное доказательство юридического статуса организации или органа управления административно-территориальной единицы иностранного государства в соответствии с законодательством страны учреждения либо нотариально заверенная копия указанных документов (выписка должна быть датирована не позднее трех месяцев до дня ее представления в областной исполнительный комитет)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пошлины15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лица, 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обратившегося за продлением срока действия разрешения на открытие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21" w:rsidRPr="00F174AB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Согласие заинтересованных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Республики Беларусь (их территориальных органов), в том числе структурных подразделений Гродненского облисполкома, при рассмотрении документов на выдачу разрешения на открытие представительства некоммерческой организации для осуществления общественно-полезной деятельности, кроме: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</w:t>
            </w:r>
            <w:r w:rsidRPr="0005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населения к предотвращению несчастных случаев, промышленной аварии, иной опасной ситуации техногенного характера, катастрофы, опасного природного явления, стихийного или иного бедствия, социальных, этнических, религиозных конфликтов и оказания помощи в преодолении их последствий, а также жертвам репрессий, беженцам и </w:t>
            </w:r>
            <w:r w:rsidRPr="0005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вынужденным переселенцам;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содействия: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укреплению мира, дружбы и согласия между народами, предотвращению социальных, этнических и религиозных конфликтов;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укреплению престижа семьи в обществе;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защите материнства, отцовства и детства;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образования, науки, культуры, искусства, просвещения, духовного развития личности;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профилактики и охраны здоровья граждан, а также пропаганды здорового образа жизни и по улучшению морально-</w:t>
            </w:r>
            <w:r w:rsidRPr="00056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хологического состояния граждан,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деятельности в сфере физической культуры и массового спорта;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 xml:space="preserve"> охраны окружающей среды и защиты животных;</w:t>
            </w:r>
          </w:p>
          <w:p w:rsidR="00C31321" w:rsidRPr="000565A4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5A4">
              <w:rPr>
                <w:rFonts w:ascii="Times New Roman" w:hAnsi="Times New Roman" w:cs="Times New Roman"/>
                <w:sz w:val="24"/>
                <w:szCs w:val="24"/>
              </w:rPr>
              <w:t>охраны и должного содержания зданий, сооружений, иных объектов и территорий, имеющих историческое, культурное, культовое или природоохранн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значение, и мест захоронения.</w:t>
            </w:r>
          </w:p>
          <w:p w:rsidR="00C31321" w:rsidRPr="00F174AB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Заключение структурного подразделений Гродненского облисполкома о наличии (отсутствии) предусмотренных законодательством оснований для отказа в выдаче разрешений на открытое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 иностранных организаций (разрешений на продление срока действия разрешений на открытие представительств иностранных организаций.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21899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дней (при 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получения дополнительной информации - до 2 месяцев) - для выдачи разрешения на открытие представительства</w:t>
            </w:r>
          </w:p>
          <w:p w:rsidR="00C31321" w:rsidRPr="00321899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F174AB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99">
              <w:rPr>
                <w:rFonts w:ascii="Times New Roman" w:hAnsi="Times New Roman" w:cs="Times New Roman"/>
                <w:sz w:val="24"/>
                <w:szCs w:val="24"/>
              </w:rPr>
              <w:t xml:space="preserve">30 дней - для продления срока действия </w:t>
            </w:r>
            <w:r w:rsidRPr="00321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разрешения на открытие представительства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F174AB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3-х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F174AB" w:rsidRDefault="00C31321" w:rsidP="003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C39">
              <w:rPr>
                <w:rFonts w:ascii="Times New Roman" w:hAnsi="Times New Roman" w:cs="Times New Roman"/>
                <w:sz w:val="24"/>
                <w:szCs w:val="24"/>
              </w:rPr>
              <w:t xml:space="preserve">65 базовых величин за каждый год </w:t>
            </w:r>
            <w:r w:rsidRPr="00B64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разрешения; для представительств некоммерческих иностранных организаций, а также представительств иностранных организаций, осуществляющих исключительно благотворительную деятельность на территории Республики Беларусь, - 20 базовых величин за каждый год действия 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Гродно, ул. Ожешко ,3</w:t>
            </w:r>
          </w:p>
          <w:p w:rsidR="00C31321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 </w:t>
            </w:r>
            <w:r w:rsidR="00C31321">
              <w:rPr>
                <w:rFonts w:ascii="Times New Roman" w:hAnsi="Times New Roman" w:cs="Times New Roman"/>
                <w:sz w:val="24"/>
                <w:szCs w:val="24"/>
              </w:rPr>
              <w:t xml:space="preserve">723205 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C31321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1321">
              <w:rPr>
                <w:rFonts w:ascii="Times New Roman" w:hAnsi="Times New Roman" w:cs="Times New Roman"/>
                <w:sz w:val="24"/>
                <w:szCs w:val="24"/>
              </w:rPr>
              <w:t>773251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Губанович Александр Владимирович – главный специалист </w:t>
            </w:r>
            <w:r w:rsidRPr="001729F7">
              <w:rPr>
                <w:rFonts w:ascii="Times New Roman" w:hAnsi="Times New Roman" w:cs="Times New Roman"/>
                <w:sz w:val="24"/>
                <w:szCs w:val="24"/>
              </w:rPr>
              <w:t>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12116B" w:rsidRPr="00F174AB" w:rsidRDefault="0012116B" w:rsidP="00121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17.0</w:t>
            </w: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0 (обед 13.00 – 14.00)</w:t>
            </w:r>
          </w:p>
        </w:tc>
      </w:tr>
      <w:tr w:rsidR="00C31321" w:rsidRPr="00BA25DD" w:rsidTr="0033526D">
        <w:trPr>
          <w:gridAfter w:val="1"/>
          <w:wAfter w:w="30" w:type="dxa"/>
        </w:trPr>
        <w:tc>
          <w:tcPr>
            <w:tcW w:w="1701" w:type="dxa"/>
            <w:shd w:val="clear" w:color="auto" w:fill="auto"/>
          </w:tcPr>
          <w:p w:rsidR="00C31321" w:rsidRPr="00BA25DD" w:rsidRDefault="00C31321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auto"/>
          </w:tcPr>
          <w:p w:rsidR="00C31321" w:rsidRPr="00BA25DD" w:rsidRDefault="00C31321" w:rsidP="00492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:rsidR="00C31321" w:rsidRPr="00BA25DD" w:rsidRDefault="00C31321" w:rsidP="00492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31321" w:rsidRPr="00BA25D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D2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7DD2">
              <w:t xml:space="preserve"> </w:t>
            </w:r>
            <w:r w:rsidR="00E97DD2" w:rsidRPr="00E97D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 xml:space="preserve">Выдача дубликата разрешения на открытие представительства (разрешения на продление срока действия разрешения на открытие представительства) в связи с его утратой (хищением) либо в связи с </w:t>
            </w:r>
            <w:r w:rsidRPr="003D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непригодностью к использованию</w:t>
            </w:r>
          </w:p>
          <w:p w:rsidR="00C31321" w:rsidRPr="00321899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>копия публикации в печатных средствах массовой информации об утрате (хищении) разрешения (в случае его утраты (хищения)</w:t>
            </w:r>
          </w:p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>пришедшее в негодность разрешение (в случае непригодности его к использованию)</w:t>
            </w:r>
          </w:p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D2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</w:t>
            </w:r>
          </w:p>
          <w:p w:rsidR="00C31321" w:rsidRPr="00321899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DF">
              <w:rPr>
                <w:rFonts w:ascii="Times New Roman" w:hAnsi="Times New Roman" w:cs="Times New Roman"/>
                <w:sz w:val="24"/>
                <w:szCs w:val="24"/>
              </w:rPr>
              <w:t>на срок действия ранее выданного разрешения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B64C39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53710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0E">
              <w:rPr>
                <w:rFonts w:ascii="Times New Roman" w:hAnsi="Times New Roman" w:cs="Times New Roman"/>
                <w:sz w:val="24"/>
                <w:szCs w:val="24"/>
              </w:rPr>
              <w:t>г. Гродно, ул. Ожешко ,3</w:t>
            </w:r>
          </w:p>
          <w:p w:rsidR="00C31321" w:rsidRPr="0053710E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31321" w:rsidRPr="0053710E">
              <w:rPr>
                <w:rFonts w:ascii="Times New Roman" w:hAnsi="Times New Roman" w:cs="Times New Roman"/>
                <w:sz w:val="24"/>
                <w:szCs w:val="24"/>
              </w:rPr>
              <w:t xml:space="preserve">723205 </w:t>
            </w:r>
          </w:p>
          <w:p w:rsidR="00C31321" w:rsidRPr="0053710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0E">
              <w:rPr>
                <w:rFonts w:ascii="Times New Roman" w:hAnsi="Times New Roman" w:cs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C31321" w:rsidRPr="0053710E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1321" w:rsidRPr="0053710E">
              <w:rPr>
                <w:rFonts w:ascii="Times New Roman" w:hAnsi="Times New Roman" w:cs="Times New Roman"/>
                <w:sz w:val="24"/>
                <w:szCs w:val="24"/>
              </w:rPr>
              <w:t>773251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10E">
              <w:rPr>
                <w:rFonts w:ascii="Times New Roman" w:hAnsi="Times New Roman" w:cs="Times New Roman"/>
                <w:sz w:val="24"/>
                <w:szCs w:val="24"/>
              </w:rPr>
              <w:t xml:space="preserve">Губанович Александр Владимирович – главный специалист отдела регистрации коммерческих и </w:t>
            </w:r>
            <w:r w:rsidRPr="0053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некоммерческих организаций главного управления юстиции Гродненского облисполкома</w:t>
            </w:r>
            <w:r w:rsidR="0012116B">
              <w:rPr>
                <w:rFonts w:ascii="Times New Roman" w:hAnsi="Times New Roman" w:cs="Times New Roman"/>
                <w:sz w:val="24"/>
                <w:szCs w:val="24"/>
              </w:rPr>
              <w:t xml:space="preserve">;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770166 Прокопович Елена Станиславовна – ведущий референт </w:t>
            </w: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отдела регистрации коммерческих и некоммерческих организаций главного управления юстиции Гродненского облисполкома;</w:t>
            </w:r>
          </w:p>
          <w:p w:rsidR="0012116B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C31321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D7ADF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3D7ADF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53710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RPr="004C64F5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DD2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  <w:r w:rsidR="00E97DD2">
              <w:t xml:space="preserve"> </w:t>
            </w:r>
            <w:r w:rsidR="00E97DD2" w:rsidRPr="00E97D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321" w:rsidRPr="004C64F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Единого государственного регистра юридических лиц и индивидуальн</w:t>
            </w:r>
            <w:r w:rsidRPr="004C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предпринимателей</w:t>
            </w:r>
          </w:p>
          <w:p w:rsidR="00C31321" w:rsidRPr="008331B2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4C64F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(запрос)</w:t>
            </w:r>
          </w:p>
          <w:p w:rsidR="00C31321" w:rsidRPr="004C64F5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пошлины).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4C64F5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 - 5 календ</w:t>
            </w:r>
            <w:r w:rsidRPr="004C6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арных дней</w:t>
            </w:r>
          </w:p>
          <w:p w:rsidR="00C31321" w:rsidRPr="004C64F5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4F5">
              <w:rPr>
                <w:rFonts w:ascii="Times New Roman" w:hAnsi="Times New Roman" w:cs="Times New Roman"/>
                <w:sz w:val="24"/>
                <w:szCs w:val="24"/>
              </w:rPr>
              <w:t>для юридических лиц - 7 календарных дней</w:t>
            </w:r>
          </w:p>
          <w:p w:rsidR="00C31321" w:rsidRPr="00F7148F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 xml:space="preserve">1 базовая величина по каждому юридическому лицу, индивидуальному предпринимателю и за каждый </w:t>
            </w:r>
            <w:r w:rsidRPr="00A60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экземпляр выписки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4C64F5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 (Пн- Пт): 8.</w:t>
            </w:r>
            <w:r w:rsidRPr="001211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0 – 17.00 (обед 13.00 – 14.00)</w:t>
            </w:r>
          </w:p>
        </w:tc>
      </w:tr>
      <w:tr w:rsidR="00C31321" w:rsidRPr="00933CED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933CE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13.7.</w:t>
            </w:r>
            <w:r w:rsidR="00E97DD2">
              <w:t xml:space="preserve"> </w:t>
            </w:r>
            <w:r w:rsidR="00E97DD2" w:rsidRPr="00E97D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 Выдача (замена) </w:t>
            </w:r>
            <w:r w:rsidRPr="00933CED">
              <w:rPr>
                <w:rStyle w:val="colorff00ff"/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C31321">
              <w:rPr>
                <w:rStyle w:val="fake-non-breaking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руководителя зарегистрированных политической партии, союза (ассоциации) политических партий, общественного объединения, союза (ассоциации) общественных объединений, фонда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Заявление,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9"/>
            </w:tblGrid>
            <w:tr w:rsidR="00C31321" w:rsidRPr="00933CED" w:rsidTr="00492C56">
              <w:tc>
                <w:tcPr>
                  <w:tcW w:w="3239" w:type="dxa"/>
                  <w:shd w:val="clear" w:color="auto" w:fill="FFFFFF"/>
                  <w:hideMark/>
                </w:tcPr>
                <w:p w:rsidR="00C31321" w:rsidRPr="00933CED" w:rsidRDefault="00C31321" w:rsidP="00492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33CED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документы, подтверждающие назначение (избрание) руководителя некоммерческой организации (копия приказа о назначении на должность руководителя и выписка из трудового договора (контракта) либо копия протокола или выписка из протокола органа, уполномоченного уставом организации, об избрании руководителем)</w:t>
                  </w:r>
                </w:p>
              </w:tc>
            </w:tr>
            <w:tr w:rsidR="00C31321" w:rsidRPr="00933CED" w:rsidTr="00492C56">
              <w:tc>
                <w:tcPr>
                  <w:tcW w:w="3239" w:type="dxa"/>
                  <w:shd w:val="clear" w:color="auto" w:fill="FFFFFF"/>
                  <w:hideMark/>
                </w:tcPr>
                <w:p w:rsidR="00C31321" w:rsidRPr="00933CED" w:rsidRDefault="00C31321" w:rsidP="00492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33CED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две фотографии размером 30 х 40 мм</w:t>
                  </w:r>
                </w:p>
              </w:tc>
            </w:tr>
            <w:tr w:rsidR="00C31321" w:rsidRPr="00933CED" w:rsidTr="00492C56">
              <w:tc>
                <w:tcPr>
                  <w:tcW w:w="3239" w:type="dxa"/>
                  <w:shd w:val="clear" w:color="auto" w:fill="FFFFFF"/>
                  <w:hideMark/>
                </w:tcPr>
                <w:p w:rsidR="00C31321" w:rsidRPr="00933CED" w:rsidRDefault="00C31321" w:rsidP="00492C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</w:pPr>
                  <w:r w:rsidRPr="00933CED">
                    <w:rPr>
                      <w:rFonts w:ascii="Times New Roman" w:eastAsia="Times New Roman" w:hAnsi="Times New Roman" w:cs="Times New Roman"/>
                      <w:color w:val="242424"/>
                      <w:sz w:val="24"/>
                      <w:szCs w:val="24"/>
                      <w:lang w:eastAsia="ru-RU"/>
                    </w:rPr>
                    <w:t>документ, подтверждающий внесение платы</w:t>
                  </w:r>
                </w:p>
              </w:tc>
            </w:tr>
          </w:tbl>
          <w:p w:rsidR="00C31321" w:rsidRPr="00933CE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Pr="00933CED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933CED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933CED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до истечения установленного срока действия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933CED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CED">
              <w:rPr>
                <w:rFonts w:ascii="Times New Roman" w:hAnsi="Times New Roman" w:cs="Times New Roman"/>
                <w:sz w:val="24"/>
                <w:szCs w:val="24"/>
              </w:rPr>
              <w:t>1 базовая величина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A6096A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г. Гродно, ул. Ожешко ,3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933CED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C31321" w:rsidRPr="00933CED">
              <w:rPr>
                <w:rFonts w:ascii="Times New Roman" w:hAnsi="Times New Roman" w:cs="Times New Roman"/>
                <w:sz w:val="24"/>
                <w:szCs w:val="24"/>
              </w:rPr>
              <w:t>773251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ED">
              <w:rPr>
                <w:rFonts w:ascii="Times New Roman" w:hAnsi="Times New Roman" w:cs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321" w:rsidRPr="00A6096A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1321" w:rsidRPr="00A6096A">
              <w:rPr>
                <w:rFonts w:ascii="Times New Roman" w:hAnsi="Times New Roman" w:cs="Times New Roman"/>
                <w:sz w:val="24"/>
                <w:szCs w:val="24"/>
              </w:rPr>
              <w:t xml:space="preserve">723205 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12116B" w:rsidRPr="00933CED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8.00 – 17.00 (обед 13.00 – 14.00)</w:t>
            </w:r>
          </w:p>
        </w:tc>
      </w:tr>
      <w:tr w:rsidR="00C31321" w:rsidRPr="00597F8E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EEB" w:rsidRDefault="00C31321" w:rsidP="000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13.8.</w:t>
            </w:r>
            <w:r w:rsidR="00E97DD2">
              <w:t xml:space="preserve"> </w:t>
            </w:r>
            <w:r w:rsidR="00E97DD2" w:rsidRPr="00E97D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31321" w:rsidRPr="00C31321" w:rsidRDefault="00C31321" w:rsidP="00007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Продление </w:t>
            </w:r>
            <w:r w:rsidRPr="00597F8E">
              <w:rPr>
                <w:rStyle w:val="colorff00ff"/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C31321">
              <w:rPr>
                <w:rStyle w:val="fake-non-breaking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действия </w:t>
            </w:r>
            <w:r w:rsidRPr="00597F8E">
              <w:rPr>
                <w:rStyle w:val="colorff00ff"/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Pr="00C31321">
              <w:rPr>
                <w:rStyle w:val="fake-non-breaking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руководителя зарегистрированных политической партии, союза (ассоциации) политических партий, общественного объединения, союза (ассоциации) общественных объединений, фонда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597F8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8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31321" w:rsidRPr="00597F8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F8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срок действия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Pr="00597F8E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до истечения установленного срока действия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597F8E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г. Гродно, ул. Ожешко ,3</w:t>
            </w:r>
          </w:p>
          <w:p w:rsidR="00C31321" w:rsidRPr="00A6096A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933CED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33CED">
              <w:rPr>
                <w:rFonts w:ascii="Times New Roman" w:hAnsi="Times New Roman" w:cs="Times New Roman"/>
                <w:sz w:val="24"/>
                <w:szCs w:val="24"/>
              </w:rPr>
              <w:t>773251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CED">
              <w:rPr>
                <w:rFonts w:ascii="Times New Roman" w:hAnsi="Times New Roman" w:cs="Times New Roman"/>
                <w:sz w:val="24"/>
                <w:szCs w:val="24"/>
              </w:rPr>
              <w:t>Губанович Александр Владимирович – главный специалист отдела регистрации коммерческих и некоммерческих организаций главного управления юстиции Гродненского облисполкома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1321" w:rsidRPr="00A6096A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 xml:space="preserve">723205 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Иода Лилия Петровна- начальник отдела регистрации коммерческих и некоммерческих организаций главного управления юстиции Гродненского облисполкома</w:t>
            </w:r>
          </w:p>
          <w:p w:rsidR="0012116B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t>режим работы (Пн- Пт): 8.00 – 17.00 (обед 13.00 – 14.00)</w:t>
            </w:r>
          </w:p>
          <w:p w:rsidR="0012116B" w:rsidRPr="00597F8E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RPr="00597F8E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597F8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Pr="00597F8E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A6096A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21" w:rsidRPr="00A6096A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>13.9.</w:t>
            </w:r>
            <w:r w:rsidR="00007EEB">
              <w:t xml:space="preserve"> </w:t>
            </w:r>
            <w:r w:rsidR="00007EEB" w:rsidRPr="00007EE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Проставление апостиля на официальном документе, составленном на территории Республики Беларусь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B401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официальный документ, оформленный в установленном порядке, на котором необходимо проставить апостиль</w:t>
            </w:r>
          </w:p>
          <w:p w:rsidR="00C31321" w:rsidRPr="00B401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21" w:rsidRPr="00597F8E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21" w:rsidRPr="00597F8E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t xml:space="preserve">1 день со дня предъявления документа, а при необходимости проведения специальной проверки, запроса документов и (или) сведений от других государственных органов, иных </w:t>
            </w: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- 15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P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действия документа, на котором проставляется апостиль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0,5 базовой величины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г. Гродно, ул. Ожешко ,3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773332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Новосаденко Мария Павловна – ведущий референт отдела по </w:t>
            </w: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вопросам делопроизводства, архивам, в том числе загса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юстиции Гродненского облисполкома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773261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Танцерова Людмила Викторовна – </w:t>
            </w:r>
          </w:p>
          <w:p w:rsidR="00C31321" w:rsidRPr="00B401C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обязательной юридической экспертизы нормативных правовых актов</w:t>
            </w:r>
          </w:p>
          <w:p w:rsidR="00C31321" w:rsidRDefault="00C31321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1C1">
              <w:rPr>
                <w:rFonts w:ascii="Times New Roman" w:hAnsi="Times New Roman" w:cs="Times New Roman"/>
                <w:sz w:val="24"/>
                <w:szCs w:val="24"/>
              </w:rPr>
              <w:t>и иных правовых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96A">
              <w:rPr>
                <w:rFonts w:ascii="Times New Roman" w:hAnsi="Times New Roman" w:cs="Times New Roman"/>
                <w:sz w:val="24"/>
                <w:szCs w:val="24"/>
              </w:rPr>
              <w:t>главного управления юстиции Гродненского облисполкома</w:t>
            </w:r>
          </w:p>
          <w:p w:rsidR="0012116B" w:rsidRPr="00A6096A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работы (Пн- Пт): 8.00 – 17.00 (обед 13.00 – 14.00)</w:t>
            </w:r>
          </w:p>
        </w:tc>
      </w:tr>
      <w:tr w:rsidR="0012116B" w:rsidRPr="00A6096A" w:rsidTr="003352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C31321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B401C1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6B" w:rsidRPr="00597F8E" w:rsidRDefault="0012116B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C31321" w:rsidRDefault="0012116B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C31321" w:rsidRDefault="0012116B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B401C1" w:rsidRDefault="0012116B" w:rsidP="00C31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6B" w:rsidRPr="00A6096A" w:rsidRDefault="0012116B" w:rsidP="00C31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5DD" w:rsidRPr="00BA25DD" w:rsidRDefault="00BA25DD" w:rsidP="00BA25DD">
      <w:pPr>
        <w:rPr>
          <w:rFonts w:ascii="Times New Roman" w:hAnsi="Times New Roman" w:cs="Times New Roman"/>
          <w:sz w:val="24"/>
          <w:szCs w:val="24"/>
        </w:rPr>
      </w:pPr>
    </w:p>
    <w:p w:rsidR="00BA25DD" w:rsidRPr="00BA25DD" w:rsidRDefault="00BA25DD" w:rsidP="00007E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A25DD">
        <w:rPr>
          <w:rFonts w:ascii="Times New Roman" w:hAnsi="Times New Roman" w:cs="Times New Roman"/>
          <w:sz w:val="24"/>
          <w:szCs w:val="24"/>
        </w:rPr>
        <w:t>* Постановление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</w:t>
      </w:r>
    </w:p>
    <w:bookmarkEnd w:id="0"/>
    <w:p w:rsidR="00CE299C" w:rsidRPr="00CE299C" w:rsidRDefault="00CE299C" w:rsidP="00CE299C">
      <w:pPr>
        <w:rPr>
          <w:sz w:val="24"/>
          <w:szCs w:val="24"/>
        </w:rPr>
      </w:pPr>
    </w:p>
    <w:sectPr w:rsidR="00CE299C" w:rsidRPr="00CE299C" w:rsidSect="00195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E0"/>
    <w:rsid w:val="00007EEB"/>
    <w:rsid w:val="000F3E0F"/>
    <w:rsid w:val="0010375B"/>
    <w:rsid w:val="0012116B"/>
    <w:rsid w:val="00123AF7"/>
    <w:rsid w:val="00133ACB"/>
    <w:rsid w:val="00195D80"/>
    <w:rsid w:val="0033526D"/>
    <w:rsid w:val="00430C0C"/>
    <w:rsid w:val="008674E0"/>
    <w:rsid w:val="00A42E6E"/>
    <w:rsid w:val="00BA25DD"/>
    <w:rsid w:val="00C31321"/>
    <w:rsid w:val="00CB759F"/>
    <w:rsid w:val="00CE299C"/>
    <w:rsid w:val="00CF2D48"/>
    <w:rsid w:val="00E97DD2"/>
    <w:rsid w:val="00F0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908C"/>
  <w15:chartTrackingRefBased/>
  <w15:docId w15:val="{1FDA3CA3-B7EC-4CCC-B585-D26D2990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A25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colorff00ff">
    <w:name w:val="color__ff00ff"/>
    <w:basedOn w:val="a0"/>
    <w:rsid w:val="00C31321"/>
  </w:style>
  <w:style w:type="character" w:customStyle="1" w:styleId="fake-non-breaking-space">
    <w:name w:val="fake-non-breaking-space"/>
    <w:basedOn w:val="a0"/>
    <w:rsid w:val="00C3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46E1AD6FF4451446CD81959464D5186B68170E7334701F0443CE910DEF2E0FCC61424680CF14102413F6AF89k503H" TargetMode="External"/><Relationship Id="rId13" Type="http://schemas.openxmlformats.org/officeDocument/2006/relationships/hyperlink" Target="consultantplus://offline/ref=0EFC9F35F31F41539387896FCFB277880831AF1D59C33D685904AF1F9D6C4727B1A1CB799F98D3E0522605ED11G64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A6851236B29AE1AE014FCB2A684E87EFD57A375CC606C869270FEC9BF86C253D03B0CB64D936BAC113846BE5X7Z8H" TargetMode="External"/><Relationship Id="rId12" Type="http://schemas.openxmlformats.org/officeDocument/2006/relationships/hyperlink" Target="consultantplus://offline/ref=0EFC9F35F31F41539387896FCFB277880831AF1D59C33D685904AF1F9D6C4727B1A1CB799F98D3E0522602EB1BG64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A6851236B29AE1AE014FCB2A684E87EFD57A375CC606C869270FEC9BF86C253D03B0CB64D936BAC113846BE9X7Z9H" TargetMode="External"/><Relationship Id="rId11" Type="http://schemas.openxmlformats.org/officeDocument/2006/relationships/hyperlink" Target="consultantplus://offline/ref=0EFC9F35F31F41539387896FCFB277880831AF1D59C33E685F0BA81F9D6C4727B1A1CB799F98D3E0512A06EC1FG64DH" TargetMode="External"/><Relationship Id="rId5" Type="http://schemas.openxmlformats.org/officeDocument/2006/relationships/hyperlink" Target="consultantplus://offline/ref=F14410BD74E01D29B9DA19224BE1472A26469D532025DA9A1EFB169363DCB4BEFC70ED34505848B25454E2625B14MCI" TargetMode="External"/><Relationship Id="rId15" Type="http://schemas.openxmlformats.org/officeDocument/2006/relationships/hyperlink" Target="consultantplus://offline/ref=0EFC9F35F31F41539387896FCFB277880831AF1D59C33D655D05AF1F9D6C4727B1A1CB799F98D3E0512200EC1EG64BH" TargetMode="External"/><Relationship Id="rId10" Type="http://schemas.openxmlformats.org/officeDocument/2006/relationships/hyperlink" Target="consultantplus://offline/ref=8D87654AAA4B3BEA4923FCFDA23E55103BC09A125EE547664EACDB5405DA999120F4DD60370023550E2A19D314U71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7654AAA4B3BEA4923FCFDA23E55103BC09A125EE547664EACDB5405DA999120F4DD60370023550E2A1ED51EU71EH" TargetMode="External"/><Relationship Id="rId14" Type="http://schemas.openxmlformats.org/officeDocument/2006/relationships/hyperlink" Target="consultantplus://offline/ref=0EFC9F35F31F41539387896FCFB277880831AF1D59C33D655D05AF1F9D6C4727B1A1CB799F98D3E0512200EC1EG6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8C17-0E4A-4977-84E2-A962C4B9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27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2019-02-25T09:53:00Z</dcterms:created>
  <dcterms:modified xsi:type="dcterms:W3CDTF">2019-03-19T11:38:00Z</dcterms:modified>
</cp:coreProperties>
</file>