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68" w:rsidRPr="00EE3962" w:rsidRDefault="00072468" w:rsidP="00D31E89">
      <w:pPr>
        <w:pStyle w:val="2"/>
        <w:rPr>
          <w:color w:val="auto"/>
          <w:lang w:eastAsia="ru-RU"/>
        </w:rPr>
      </w:pPr>
      <w:bookmarkStart w:id="0" w:name="_GoBack"/>
      <w:bookmarkEnd w:id="0"/>
      <w:r w:rsidRPr="00EE3962">
        <w:rPr>
          <w:color w:val="auto"/>
          <w:lang w:eastAsia="ru-RU"/>
        </w:rPr>
        <w:t>ИЗВЕЩЕНИЕ</w:t>
      </w:r>
    </w:p>
    <w:p w:rsidR="00072468" w:rsidRPr="00241890" w:rsidRDefault="00072468" w:rsidP="004A0F87">
      <w:pPr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241890">
        <w:rPr>
          <w:sz w:val="28"/>
          <w:szCs w:val="28"/>
          <w:lang w:eastAsia="ru-RU"/>
        </w:rPr>
        <w:t>О проведении повторного аукциона по продаже пустующ</w:t>
      </w:r>
      <w:r>
        <w:rPr>
          <w:sz w:val="28"/>
          <w:szCs w:val="28"/>
          <w:lang w:eastAsia="ru-RU"/>
        </w:rPr>
        <w:t>его</w:t>
      </w:r>
      <w:r w:rsidRPr="00241890">
        <w:rPr>
          <w:sz w:val="28"/>
          <w:szCs w:val="28"/>
          <w:lang w:eastAsia="ru-RU"/>
        </w:rPr>
        <w:t xml:space="preserve"> дом</w:t>
      </w:r>
      <w:r>
        <w:rPr>
          <w:sz w:val="28"/>
          <w:szCs w:val="28"/>
          <w:lang w:eastAsia="ru-RU"/>
        </w:rPr>
        <w:t>а</w:t>
      </w:r>
      <w:r w:rsidRPr="00241890">
        <w:rPr>
          <w:sz w:val="28"/>
          <w:szCs w:val="28"/>
          <w:lang w:eastAsia="ru-RU"/>
        </w:rPr>
        <w:t xml:space="preserve"> в частную собственность в городе Слониме с понижением цены на </w:t>
      </w:r>
      <w:r>
        <w:rPr>
          <w:sz w:val="28"/>
          <w:szCs w:val="28"/>
          <w:lang w:eastAsia="ru-RU"/>
        </w:rPr>
        <w:t>5</w:t>
      </w:r>
      <w:r w:rsidRPr="00241890">
        <w:rPr>
          <w:sz w:val="28"/>
          <w:szCs w:val="28"/>
          <w:lang w:eastAsia="ru-RU"/>
        </w:rPr>
        <w:t>0 %</w:t>
      </w:r>
    </w:p>
    <w:p w:rsidR="00072468" w:rsidRPr="000803A9" w:rsidRDefault="00072468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Наименование предмета аукциона</w:t>
            </w:r>
          </w:p>
        </w:tc>
        <w:tc>
          <w:tcPr>
            <w:tcW w:w="6597" w:type="dxa"/>
          </w:tcPr>
          <w:p w:rsidR="00072468" w:rsidRPr="00241890" w:rsidRDefault="00072468" w:rsidP="00123877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жилой дом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123877">
            <w:pPr>
              <w:ind w:firstLine="0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hanging="72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450/С-9366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6597" w:type="dxa"/>
          </w:tcPr>
          <w:p w:rsidR="00072468" w:rsidRDefault="00072468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ул.Ружанская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>, д.35</w:t>
            </w:r>
          </w:p>
          <w:p w:rsidR="00072468" w:rsidRPr="00241890" w:rsidRDefault="00072468" w:rsidP="00C92A4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Общая площадь жилых помещений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73,7 </w:t>
            </w:r>
            <w:proofErr w:type="spellStart"/>
            <w:r w:rsidRPr="0024189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Жилая площадь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64,9 </w:t>
            </w:r>
            <w:proofErr w:type="spellStart"/>
            <w:r w:rsidRPr="00241890">
              <w:rPr>
                <w:sz w:val="22"/>
                <w:szCs w:val="22"/>
              </w:rPr>
              <w:t>кв.м</w:t>
            </w:r>
            <w:proofErr w:type="spellEnd"/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Описание имущества </w:t>
            </w:r>
          </w:p>
        </w:tc>
        <w:tc>
          <w:tcPr>
            <w:tcW w:w="6597" w:type="dxa"/>
          </w:tcPr>
          <w:p w:rsidR="00072468" w:rsidRPr="00241890" w:rsidRDefault="00072468" w:rsidP="001E1C51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одноэтажный, одноквартирный жилой дом, 1950 года постройки. Брусчатый, обшит </w:t>
            </w:r>
            <w:proofErr w:type="spellStart"/>
            <w:r w:rsidRPr="00241890">
              <w:rPr>
                <w:sz w:val="22"/>
                <w:szCs w:val="22"/>
              </w:rPr>
              <w:t>вагонкой</w:t>
            </w:r>
            <w:proofErr w:type="spellEnd"/>
            <w:r w:rsidRPr="00241890">
              <w:rPr>
                <w:sz w:val="22"/>
                <w:szCs w:val="22"/>
              </w:rPr>
              <w:t xml:space="preserve">, отопление печное, водопровод, канализация, горячее водоснабжение отсутствуют, газоснабжение - баллон. Средневзвешенное значение износа – 58 %. Составные части и принадлежности: 3 холодные пристройки, погреб.  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со счет-фактурой 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Начальная цена предмета аукциона, </w:t>
            </w:r>
            <w:proofErr w:type="spell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7200,00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Сумма задатка, </w:t>
            </w:r>
            <w:proofErr w:type="spellStart"/>
            <w:r w:rsidRPr="00241890">
              <w:rPr>
                <w:sz w:val="22"/>
                <w:szCs w:val="22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:rsidR="00072468" w:rsidRPr="00241890" w:rsidRDefault="00072468" w:rsidP="002418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241890">
              <w:rPr>
                <w:sz w:val="22"/>
                <w:szCs w:val="22"/>
              </w:rPr>
              <w:t>,00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 xml:space="preserve">Подлежащие возмещению расходы, связанные с проведением аукциона, подготовкой документации, необходимой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2691,13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597" w:type="dxa"/>
          </w:tcPr>
          <w:p w:rsidR="00072468" w:rsidRPr="00241890" w:rsidRDefault="00072468" w:rsidP="005F2FC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1890"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41890">
              <w:rPr>
                <w:color w:val="000000"/>
                <w:sz w:val="22"/>
                <w:szCs w:val="22"/>
              </w:rPr>
              <w:t>ул.Ружанская</w:t>
            </w:r>
            <w:proofErr w:type="spellEnd"/>
            <w:r w:rsidRPr="00241890">
              <w:rPr>
                <w:color w:val="000000"/>
                <w:sz w:val="22"/>
                <w:szCs w:val="22"/>
              </w:rPr>
              <w:t>, д.35</w:t>
            </w:r>
          </w:p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0,0790 га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для строительства и обслуживания одноквартирного жилого дома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6A1F8F">
            <w:pPr>
              <w:ind w:firstLine="0"/>
              <w:jc w:val="both"/>
              <w:rPr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241890">
              <w:rPr>
                <w:sz w:val="22"/>
                <w:szCs w:val="22"/>
              </w:rPr>
              <w:t>425450100001009235</w:t>
            </w:r>
          </w:p>
        </w:tc>
      </w:tr>
      <w:tr w:rsidR="00072468" w:rsidRPr="006A1F8F">
        <w:tc>
          <w:tcPr>
            <w:tcW w:w="3333" w:type="dxa"/>
          </w:tcPr>
          <w:p w:rsidR="00072468" w:rsidRPr="00241890" w:rsidRDefault="00072468" w:rsidP="00A91A8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597" w:type="dxa"/>
          </w:tcPr>
          <w:p w:rsidR="00072468" w:rsidRPr="00241890" w:rsidRDefault="00072468" w:rsidP="006A1F8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предоставляется в частную собственность*</w:t>
            </w:r>
          </w:p>
        </w:tc>
      </w:tr>
    </w:tbl>
    <w:p w:rsidR="00072468" w:rsidRPr="00E060A2" w:rsidRDefault="00072468" w:rsidP="006F4AF4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Повторный а</w:t>
      </w:r>
      <w:r w:rsidRPr="00E060A2">
        <w:rPr>
          <w:color w:val="000000"/>
          <w:sz w:val="24"/>
          <w:szCs w:val="24"/>
        </w:rPr>
        <w:t xml:space="preserve">укцион проводится в соответствии с решением Слонимского районного исполнительного комитета от </w:t>
      </w:r>
      <w:r>
        <w:rPr>
          <w:color w:val="000000"/>
          <w:sz w:val="24"/>
          <w:szCs w:val="24"/>
        </w:rPr>
        <w:t>13 октября</w:t>
      </w:r>
      <w:r w:rsidRPr="00E060A2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E060A2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1000</w:t>
      </w:r>
      <w:r w:rsidRPr="00E060A2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072468" w:rsidRPr="00E060A2" w:rsidRDefault="00072468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>
        <w:rPr>
          <w:b/>
          <w:bCs/>
          <w:color w:val="000000"/>
          <w:sz w:val="24"/>
          <w:szCs w:val="24"/>
          <w:u w:val="single"/>
        </w:rPr>
        <w:t>24 ноября 2020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:rsidR="00072468" w:rsidRPr="00E060A2" w:rsidRDefault="00072468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>Заявление на участие в аукционе принима</w:t>
      </w:r>
      <w:r>
        <w:rPr>
          <w:b/>
          <w:bCs/>
          <w:i/>
          <w:iCs/>
          <w:color w:val="000000"/>
          <w:sz w:val="24"/>
          <w:szCs w:val="24"/>
        </w:rPr>
        <w:t>е</w:t>
      </w:r>
      <w:r w:rsidRPr="00E060A2">
        <w:rPr>
          <w:b/>
          <w:bCs/>
          <w:i/>
          <w:iCs/>
          <w:color w:val="000000"/>
          <w:sz w:val="24"/>
          <w:szCs w:val="24"/>
        </w:rPr>
        <w:t xml:space="preserve">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дням  до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u w:val="single"/>
        </w:rPr>
        <w:t>18 ноября  2020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:rsidR="00072468" w:rsidRPr="00E060A2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</w:t>
      </w:r>
      <w:r w:rsidRPr="00F41BA9">
        <w:rPr>
          <w:color w:val="000000"/>
          <w:sz w:val="24"/>
          <w:szCs w:val="24"/>
        </w:rPr>
        <w:t>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</w:t>
      </w:r>
      <w:r w:rsidRPr="00E060A2">
        <w:rPr>
          <w:color w:val="000000"/>
          <w:sz w:val="24"/>
          <w:szCs w:val="24"/>
        </w:rPr>
        <w:t xml:space="preserve"> в соответствии с международными договорами Республики Беларусь, а также юридические лица, в том числе </w:t>
      </w:r>
      <w:r w:rsidRPr="00E060A2">
        <w:rPr>
          <w:color w:val="000000"/>
          <w:sz w:val="24"/>
          <w:szCs w:val="24"/>
        </w:rPr>
        <w:lastRenderedPageBreak/>
        <w:t>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072468" w:rsidRPr="00E060A2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072468" w:rsidRPr="00E060A2" w:rsidRDefault="00072468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:rsidR="00072468" w:rsidRDefault="0007246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</w:t>
      </w:r>
      <w:proofErr w:type="spellStart"/>
      <w:r w:rsidRPr="00D66CEA">
        <w:rPr>
          <w:sz w:val="24"/>
          <w:szCs w:val="24"/>
          <w:lang w:eastAsia="ru-RU"/>
        </w:rPr>
        <w:t>Беларусбанк</w:t>
      </w:r>
      <w:proofErr w:type="spellEnd"/>
      <w:r w:rsidRPr="00D66CEA">
        <w:rPr>
          <w:sz w:val="24"/>
          <w:szCs w:val="24"/>
          <w:lang w:eastAsia="ru-RU"/>
        </w:rPr>
        <w:t xml:space="preserve">», </w:t>
      </w:r>
      <w:proofErr w:type="spellStart"/>
      <w:r w:rsidRPr="00D66CEA">
        <w:rPr>
          <w:sz w:val="24"/>
          <w:szCs w:val="24"/>
          <w:lang w:eastAsia="ru-RU"/>
        </w:rPr>
        <w:t>г.</w:t>
      </w:r>
      <w:r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:rsidR="00072468" w:rsidRPr="00E060A2" w:rsidRDefault="00072468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:rsidR="00072468" w:rsidRPr="00E060A2" w:rsidRDefault="00072468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:rsidR="00072468" w:rsidRPr="00E060A2" w:rsidRDefault="00072468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072468" w:rsidRPr="00E060A2" w:rsidRDefault="00072468" w:rsidP="00E07537">
      <w:pPr>
        <w:pStyle w:val="newncpi"/>
        <w:spacing w:before="0" w:after="0"/>
        <w:ind w:firstLine="709"/>
      </w:pPr>
      <w:r w:rsidRPr="0050759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</w:t>
      </w:r>
      <w:r w:rsidRPr="00E060A2">
        <w:t xml:space="preserve">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072468" w:rsidRPr="00E060A2" w:rsidRDefault="00072468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072468" w:rsidRPr="00E060A2" w:rsidRDefault="00072468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072468" w:rsidRPr="00E060A2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:rsidR="00072468" w:rsidRPr="00E060A2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072468" w:rsidRDefault="00072468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</w:t>
      </w:r>
      <w:r>
        <w:rPr>
          <w:color w:val="000000"/>
          <w:sz w:val="24"/>
          <w:szCs w:val="24"/>
        </w:rPr>
        <w:t>»</w:t>
      </w:r>
      <w:r w:rsidRPr="00E060A2">
        <w:rPr>
          <w:color w:val="000000"/>
          <w:sz w:val="24"/>
          <w:szCs w:val="24"/>
        </w:rPr>
        <w:t xml:space="preserve">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:rsidR="00072468" w:rsidRDefault="00072468" w:rsidP="00E07537">
      <w:pPr>
        <w:ind w:firstLine="708"/>
        <w:jc w:val="both"/>
        <w:rPr>
          <w:color w:val="000000"/>
          <w:sz w:val="24"/>
          <w:szCs w:val="24"/>
        </w:rPr>
      </w:pPr>
    </w:p>
    <w:p w:rsidR="00072468" w:rsidRPr="00E060A2" w:rsidRDefault="00072468" w:rsidP="00DF165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в случае приобретения предмета аукциона (явился победителем аукциона либо согласился приобрести предмет аукциона по начальной цене, увеличенной на 5 %) иностранным гражданином, земельный участок предоставляется в аренду сроком на 50 лет.</w:t>
      </w:r>
    </w:p>
    <w:p w:rsidR="00072468" w:rsidRPr="00E060A2" w:rsidRDefault="00072468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072468" w:rsidRPr="00E060A2" w:rsidSect="00241890">
      <w:pgSz w:w="11906" w:h="16838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7"/>
    <w:rsid w:val="00017897"/>
    <w:rsid w:val="00072468"/>
    <w:rsid w:val="000803A9"/>
    <w:rsid w:val="000D100E"/>
    <w:rsid w:val="000D2C79"/>
    <w:rsid w:val="00123877"/>
    <w:rsid w:val="00152B3A"/>
    <w:rsid w:val="00157445"/>
    <w:rsid w:val="001D30E3"/>
    <w:rsid w:val="001E1C51"/>
    <w:rsid w:val="00241890"/>
    <w:rsid w:val="00261338"/>
    <w:rsid w:val="00295ED9"/>
    <w:rsid w:val="00334DDF"/>
    <w:rsid w:val="0034577E"/>
    <w:rsid w:val="004829D6"/>
    <w:rsid w:val="004A0F87"/>
    <w:rsid w:val="00507592"/>
    <w:rsid w:val="00576E01"/>
    <w:rsid w:val="00580A61"/>
    <w:rsid w:val="005E286E"/>
    <w:rsid w:val="005F2FC8"/>
    <w:rsid w:val="006A1F8F"/>
    <w:rsid w:val="006E74F0"/>
    <w:rsid w:val="006F4AF4"/>
    <w:rsid w:val="0071583C"/>
    <w:rsid w:val="007E437D"/>
    <w:rsid w:val="00963ECA"/>
    <w:rsid w:val="009A1715"/>
    <w:rsid w:val="00A34143"/>
    <w:rsid w:val="00A91A8C"/>
    <w:rsid w:val="00B11149"/>
    <w:rsid w:val="00B452F8"/>
    <w:rsid w:val="00B70064"/>
    <w:rsid w:val="00B8071B"/>
    <w:rsid w:val="00B94B27"/>
    <w:rsid w:val="00BA70E7"/>
    <w:rsid w:val="00BF63C0"/>
    <w:rsid w:val="00BF71F0"/>
    <w:rsid w:val="00C00E4E"/>
    <w:rsid w:val="00C47D8A"/>
    <w:rsid w:val="00C6310F"/>
    <w:rsid w:val="00C66523"/>
    <w:rsid w:val="00C92A47"/>
    <w:rsid w:val="00C93045"/>
    <w:rsid w:val="00CC27EC"/>
    <w:rsid w:val="00D31E89"/>
    <w:rsid w:val="00D66CEA"/>
    <w:rsid w:val="00D91BB7"/>
    <w:rsid w:val="00D963A7"/>
    <w:rsid w:val="00DF165E"/>
    <w:rsid w:val="00E060A2"/>
    <w:rsid w:val="00E07537"/>
    <w:rsid w:val="00E739E8"/>
    <w:rsid w:val="00E8426F"/>
    <w:rsid w:val="00EE3962"/>
    <w:rsid w:val="00EE5AEA"/>
    <w:rsid w:val="00F41BA9"/>
    <w:rsid w:val="00F86672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E41048-7E15-48D9-8D1E-27555950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31E8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31E89"/>
    <w:rPr>
      <w:rFonts w:ascii="Cambria" w:hAnsi="Cambria" w:cs="Cambria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6F4AF4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152B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5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6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4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3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6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Jakimovich</cp:lastModifiedBy>
  <cp:revision>2</cp:revision>
  <cp:lastPrinted>2020-07-10T11:28:00Z</cp:lastPrinted>
  <dcterms:created xsi:type="dcterms:W3CDTF">2020-10-23T14:02:00Z</dcterms:created>
  <dcterms:modified xsi:type="dcterms:W3CDTF">2020-10-23T14:02:00Z</dcterms:modified>
</cp:coreProperties>
</file>