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43351" w14:textId="7FAA2457" w:rsidR="00D917C0" w:rsidRPr="00BE3C4B" w:rsidRDefault="00D917C0" w:rsidP="00D917C0">
      <w:pPr>
        <w:pStyle w:val="1"/>
        <w:spacing w:after="211"/>
        <w:ind w:right="5"/>
        <w:rPr>
          <w:color w:val="auto"/>
          <w:lang w:val="ru-RU"/>
        </w:rPr>
      </w:pPr>
      <w:bookmarkStart w:id="0" w:name="_GoBack"/>
      <w:bookmarkEnd w:id="0"/>
      <w:r w:rsidRPr="00BE3C4B">
        <w:rPr>
          <w:color w:val="auto"/>
          <w:lang w:val="ru-RU"/>
        </w:rPr>
        <w:t xml:space="preserve">ИЗВЕЩЕНИЕ о проведении </w:t>
      </w:r>
      <w:r w:rsidR="00E20B61" w:rsidRPr="00BE3C4B">
        <w:rPr>
          <w:color w:val="auto"/>
          <w:lang w:val="ru-RU"/>
        </w:rPr>
        <w:t xml:space="preserve">повторных </w:t>
      </w:r>
      <w:r w:rsidRPr="00BE3C4B">
        <w:rPr>
          <w:color w:val="auto"/>
          <w:lang w:val="ru-RU"/>
        </w:rPr>
        <w:t xml:space="preserve">электронных торгов </w:t>
      </w:r>
    </w:p>
    <w:p w14:paraId="51F4C91C" w14:textId="06C9CA9A" w:rsidR="00D917C0" w:rsidRPr="00BE3C4B" w:rsidRDefault="00B36833" w:rsidP="00B36833">
      <w:pPr>
        <w:spacing w:after="11" w:line="240" w:lineRule="auto"/>
        <w:ind w:left="531" w:right="0" w:firstLine="0"/>
        <w:rPr>
          <w:color w:val="auto"/>
          <w:lang w:val="ru-RU"/>
        </w:rPr>
      </w:pPr>
      <w:bookmarkStart w:id="1" w:name="managerName"/>
      <w:bookmarkEnd w:id="1"/>
      <w:r w:rsidRPr="00BE3C4B">
        <w:rPr>
          <w:color w:val="auto"/>
          <w:lang w:val="ru-RU"/>
        </w:rPr>
        <w:t xml:space="preserve">        </w:t>
      </w:r>
      <w:r w:rsidR="003E0522" w:rsidRPr="00BE3C4B">
        <w:rPr>
          <w:color w:val="auto"/>
          <w:lang w:val="ru-RU"/>
        </w:rPr>
        <w:t xml:space="preserve">Государственное </w:t>
      </w:r>
      <w:r w:rsidR="00043EFD" w:rsidRPr="00BE3C4B">
        <w:rPr>
          <w:color w:val="auto"/>
          <w:lang w:val="ru-RU"/>
        </w:rPr>
        <w:t>предприятие “</w:t>
      </w:r>
      <w:r w:rsidR="003E0522" w:rsidRPr="00BE3C4B">
        <w:rPr>
          <w:color w:val="auto"/>
          <w:lang w:val="ru-RU"/>
        </w:rPr>
        <w:t>Слонимский центр по банкротству и антикризисному управлению"</w:t>
      </w:r>
      <w:r w:rsidR="007E4DDD" w:rsidRPr="00BE3C4B">
        <w:rPr>
          <w:color w:val="auto"/>
          <w:sz w:val="20"/>
          <w:lang w:val="ru-RU"/>
        </w:rPr>
        <w:t xml:space="preserve"> </w:t>
      </w:r>
      <w:r w:rsidR="00D917C0" w:rsidRPr="00BE3C4B">
        <w:rPr>
          <w:color w:val="auto"/>
          <w:lang w:val="ru-RU"/>
        </w:rPr>
        <w:t xml:space="preserve">извещает о проведении </w:t>
      </w:r>
      <w:r w:rsidR="00BE3C4B" w:rsidRPr="00BE3C4B">
        <w:rPr>
          <w:color w:val="auto"/>
          <w:lang w:val="ru-RU"/>
        </w:rPr>
        <w:t>третьих</w:t>
      </w:r>
      <w:r w:rsidR="00BD7722" w:rsidRPr="00BE3C4B">
        <w:rPr>
          <w:color w:val="auto"/>
          <w:lang w:val="ru-RU"/>
        </w:rPr>
        <w:t xml:space="preserve"> повторных </w:t>
      </w:r>
      <w:r w:rsidR="00D917C0" w:rsidRPr="00BE3C4B">
        <w:rPr>
          <w:color w:val="auto"/>
          <w:lang w:val="ru-RU"/>
        </w:rPr>
        <w:t xml:space="preserve">электронных торгов по продаже имущества, принадлежащего </w:t>
      </w:r>
      <w:bookmarkStart w:id="2" w:name="debtorName"/>
      <w:bookmarkEnd w:id="2"/>
      <w:r w:rsidR="003E0522" w:rsidRPr="00BE3C4B">
        <w:rPr>
          <w:color w:val="auto"/>
          <w:lang w:val="ru-RU"/>
        </w:rPr>
        <w:t>Слонимско</w:t>
      </w:r>
      <w:r w:rsidR="00366843" w:rsidRPr="00BE3C4B">
        <w:rPr>
          <w:color w:val="auto"/>
          <w:lang w:val="ru-RU"/>
        </w:rPr>
        <w:t>му</w:t>
      </w:r>
      <w:r w:rsidR="003E0522" w:rsidRPr="00BE3C4B">
        <w:rPr>
          <w:color w:val="auto"/>
          <w:lang w:val="ru-RU"/>
        </w:rPr>
        <w:t xml:space="preserve"> районно</w:t>
      </w:r>
      <w:r w:rsidR="00366843" w:rsidRPr="00BE3C4B">
        <w:rPr>
          <w:color w:val="auto"/>
          <w:lang w:val="ru-RU"/>
        </w:rPr>
        <w:t>му</w:t>
      </w:r>
      <w:r w:rsidR="003E0522" w:rsidRPr="00BE3C4B">
        <w:rPr>
          <w:color w:val="auto"/>
          <w:lang w:val="ru-RU"/>
        </w:rPr>
        <w:t xml:space="preserve"> унитарно</w:t>
      </w:r>
      <w:r w:rsidR="00366843" w:rsidRPr="00BE3C4B">
        <w:rPr>
          <w:color w:val="auto"/>
          <w:lang w:val="ru-RU"/>
        </w:rPr>
        <w:t>му</w:t>
      </w:r>
      <w:r w:rsidR="003E0522" w:rsidRPr="00BE3C4B">
        <w:rPr>
          <w:color w:val="auto"/>
          <w:lang w:val="ru-RU"/>
        </w:rPr>
        <w:t xml:space="preserve"> сельскохозяйственно</w:t>
      </w:r>
      <w:r w:rsidR="00366843" w:rsidRPr="00BE3C4B">
        <w:rPr>
          <w:color w:val="auto"/>
          <w:lang w:val="ru-RU"/>
        </w:rPr>
        <w:t>му</w:t>
      </w:r>
      <w:r w:rsidR="003E0522" w:rsidRPr="00BE3C4B">
        <w:rPr>
          <w:color w:val="auto"/>
          <w:lang w:val="ru-RU"/>
        </w:rPr>
        <w:t xml:space="preserve"> предприяти</w:t>
      </w:r>
      <w:r w:rsidR="00043EFD" w:rsidRPr="00BE3C4B">
        <w:rPr>
          <w:color w:val="auto"/>
          <w:lang w:val="ru-RU"/>
        </w:rPr>
        <w:t>ю</w:t>
      </w:r>
      <w:r w:rsidR="003E0522" w:rsidRPr="00BE3C4B">
        <w:rPr>
          <w:color w:val="auto"/>
          <w:lang w:val="ru-RU"/>
        </w:rPr>
        <w:t xml:space="preserve"> "Победитель"</w:t>
      </w:r>
      <w:r w:rsidR="00326734" w:rsidRPr="00BE3C4B">
        <w:rPr>
          <w:color w:val="auto"/>
          <w:lang w:val="ru-RU"/>
        </w:rPr>
        <w:t xml:space="preserve">, </w:t>
      </w:r>
      <w:r w:rsidR="003E0522" w:rsidRPr="00BE3C4B">
        <w:rPr>
          <w:color w:val="auto"/>
          <w:lang w:val="ru-RU"/>
        </w:rPr>
        <w:t>500057935</w:t>
      </w:r>
      <w:r w:rsidR="00D917C0" w:rsidRPr="00BE3C4B">
        <w:rPr>
          <w:color w:val="auto"/>
          <w:lang w:val="ru-RU"/>
        </w:rPr>
        <w:t xml:space="preserve">, в отношении которого открыто производство по делу об экономической несостоятельности (банкротстве) № </w:t>
      </w:r>
      <w:bookmarkStart w:id="3" w:name="numberCase"/>
      <w:bookmarkEnd w:id="3"/>
      <w:r w:rsidR="003E0522" w:rsidRPr="00BE3C4B">
        <w:rPr>
          <w:color w:val="auto"/>
          <w:lang w:val="ru-RU"/>
        </w:rPr>
        <w:t>24-3б/2017</w:t>
      </w:r>
      <w:r w:rsidR="00D917C0" w:rsidRPr="00BE3C4B">
        <w:rPr>
          <w:color w:val="auto"/>
          <w:lang w:val="ru-RU"/>
        </w:rPr>
        <w:t xml:space="preserve"> в экономическом суде</w:t>
      </w:r>
      <w:r w:rsidR="003507CE" w:rsidRPr="00BE3C4B">
        <w:rPr>
          <w:color w:val="auto"/>
          <w:lang w:val="ru-RU"/>
        </w:rPr>
        <w:t xml:space="preserve"> </w:t>
      </w:r>
      <w:bookmarkStart w:id="4" w:name="courtRegion"/>
      <w:bookmarkEnd w:id="4"/>
      <w:r w:rsidR="003E0522" w:rsidRPr="00BE3C4B">
        <w:rPr>
          <w:color w:val="auto"/>
          <w:lang w:val="ru-RU"/>
        </w:rPr>
        <w:t>Гродненской области</w:t>
      </w:r>
      <w:r w:rsidR="00D917C0" w:rsidRPr="00BE3C4B">
        <w:rPr>
          <w:color w:val="auto"/>
          <w:lang w:val="ru-RU"/>
        </w:rPr>
        <w:t xml:space="preserve">. </w:t>
      </w:r>
    </w:p>
    <w:tbl>
      <w:tblPr>
        <w:tblStyle w:val="a3"/>
        <w:tblW w:w="14065" w:type="dxa"/>
        <w:tblInd w:w="531" w:type="dxa"/>
        <w:tblLayout w:type="fixed"/>
        <w:tblLook w:val="04A0" w:firstRow="1" w:lastRow="0" w:firstColumn="1" w:lastColumn="0" w:noHBand="0" w:noVBand="1"/>
      </w:tblPr>
      <w:tblGrid>
        <w:gridCol w:w="2299"/>
        <w:gridCol w:w="2552"/>
        <w:gridCol w:w="2126"/>
        <w:gridCol w:w="2410"/>
        <w:gridCol w:w="1701"/>
        <w:gridCol w:w="2977"/>
      </w:tblGrid>
      <w:tr w:rsidR="00BE3C4B" w:rsidRPr="00B91625" w14:paraId="5E5F9A9D" w14:textId="77777777" w:rsidTr="0098565B">
        <w:tc>
          <w:tcPr>
            <w:tcW w:w="2299" w:type="dxa"/>
          </w:tcPr>
          <w:p w14:paraId="5A07D5FF" w14:textId="0F7F001A" w:rsidR="0098565B" w:rsidRPr="00BE3C4B" w:rsidRDefault="0098565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Номер лота, вид имущества</w:t>
            </w:r>
          </w:p>
        </w:tc>
        <w:tc>
          <w:tcPr>
            <w:tcW w:w="11766" w:type="dxa"/>
            <w:gridSpan w:val="5"/>
          </w:tcPr>
          <w:p w14:paraId="08090DB5" w14:textId="79C68BDD" w:rsidR="0098565B" w:rsidRPr="00BE3C4B" w:rsidRDefault="0098565B" w:rsidP="004B3386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Лот №2</w:t>
            </w:r>
            <w:r w:rsidR="00BE3C4B" w:rsidRPr="00BE3C4B">
              <w:rPr>
                <w:color w:val="auto"/>
                <w:lang w:val="ru-RU"/>
              </w:rPr>
              <w:t>4146</w:t>
            </w:r>
            <w:r w:rsidRPr="00BE3C4B">
              <w:rPr>
                <w:color w:val="auto"/>
                <w:lang w:val="ru-RU"/>
              </w:rPr>
              <w:t xml:space="preserve"> Недвижимость/Здания производственного назначения</w:t>
            </w:r>
          </w:p>
        </w:tc>
      </w:tr>
      <w:tr w:rsidR="00BE3C4B" w:rsidRPr="00BE3C4B" w14:paraId="7E9849A9" w14:textId="77777777" w:rsidTr="0098565B">
        <w:trPr>
          <w:cantSplit/>
          <w:trHeight w:val="915"/>
        </w:trPr>
        <w:tc>
          <w:tcPr>
            <w:tcW w:w="2299" w:type="dxa"/>
          </w:tcPr>
          <w:p w14:paraId="14BB6C47" w14:textId="39BF68FD" w:rsidR="0098565B" w:rsidRPr="00BE3C4B" w:rsidRDefault="0098565B" w:rsidP="00FB1AF1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Информация о предмете электронных торгов</w:t>
            </w:r>
          </w:p>
        </w:tc>
        <w:tc>
          <w:tcPr>
            <w:tcW w:w="11766" w:type="dxa"/>
            <w:gridSpan w:val="5"/>
          </w:tcPr>
          <w:p w14:paraId="43430EB7" w14:textId="5FED5580" w:rsidR="0098565B" w:rsidRPr="00BE3C4B" w:rsidRDefault="0098565B" w:rsidP="001635F9">
            <w:pPr>
              <w:spacing w:after="11" w:line="240" w:lineRule="auto"/>
              <w:ind w:right="0" w:firstLine="0"/>
              <w:rPr>
                <w:color w:val="auto"/>
                <w:szCs w:val="24"/>
                <w:lang w:val="ru-RU"/>
              </w:rPr>
            </w:pPr>
            <w:r w:rsidRPr="00BE3C4B">
              <w:rPr>
                <w:bCs/>
                <w:color w:val="auto"/>
                <w:szCs w:val="24"/>
                <w:lang w:val="ru-RU" w:eastAsia="ru-RU"/>
              </w:rPr>
              <w:t xml:space="preserve">капитальное строение с инвентарным номером 450/С-30147 (зерносклад) площадью 242,3 </w:t>
            </w:r>
            <w:proofErr w:type="spellStart"/>
            <w:r w:rsidRPr="00BE3C4B">
              <w:rPr>
                <w:bCs/>
                <w:color w:val="auto"/>
                <w:szCs w:val="24"/>
                <w:lang w:val="ru-RU" w:eastAsia="ru-RU"/>
              </w:rPr>
              <w:t>кв.м</w:t>
            </w:r>
            <w:proofErr w:type="spellEnd"/>
            <w:r w:rsidRPr="00BE3C4B">
              <w:rPr>
                <w:bCs/>
                <w:color w:val="auto"/>
                <w:szCs w:val="24"/>
                <w:lang w:val="ru-RU" w:eastAsia="ru-RU"/>
              </w:rPr>
              <w:t xml:space="preserve">., расположенное по адресу: Гродненская обл., Слонимский район, </w:t>
            </w:r>
            <w:proofErr w:type="spellStart"/>
            <w:r w:rsidRPr="00BE3C4B">
              <w:rPr>
                <w:bCs/>
                <w:color w:val="auto"/>
                <w:szCs w:val="24"/>
                <w:lang w:val="ru-RU" w:eastAsia="ru-RU"/>
              </w:rPr>
              <w:t>Деревянчицкий</w:t>
            </w:r>
            <w:proofErr w:type="spellEnd"/>
            <w:r w:rsidRPr="00BE3C4B">
              <w:rPr>
                <w:bCs/>
                <w:color w:val="auto"/>
                <w:szCs w:val="24"/>
                <w:lang w:val="ru-RU" w:eastAsia="ru-RU"/>
              </w:rPr>
              <w:t xml:space="preserve"> с/с, 26 около </w:t>
            </w:r>
            <w:proofErr w:type="spellStart"/>
            <w:r w:rsidRPr="00BE3C4B">
              <w:rPr>
                <w:bCs/>
                <w:color w:val="auto"/>
                <w:szCs w:val="24"/>
                <w:lang w:val="ru-RU" w:eastAsia="ru-RU"/>
              </w:rPr>
              <w:t>аг</w:t>
            </w:r>
            <w:proofErr w:type="spellEnd"/>
            <w:r w:rsidRPr="00BE3C4B">
              <w:rPr>
                <w:bCs/>
                <w:color w:val="auto"/>
                <w:szCs w:val="24"/>
                <w:lang w:val="ru-RU" w:eastAsia="ru-RU"/>
              </w:rPr>
              <w:t xml:space="preserve">. Б. </w:t>
            </w:r>
            <w:proofErr w:type="spellStart"/>
            <w:r w:rsidRPr="00BE3C4B">
              <w:rPr>
                <w:bCs/>
                <w:color w:val="auto"/>
                <w:szCs w:val="24"/>
                <w:lang w:val="ru-RU" w:eastAsia="ru-RU"/>
              </w:rPr>
              <w:t>Шиловичи</w:t>
            </w:r>
            <w:proofErr w:type="spellEnd"/>
            <w:r w:rsidRPr="00BE3C4B">
              <w:rPr>
                <w:bCs/>
                <w:color w:val="auto"/>
                <w:szCs w:val="24"/>
                <w:lang w:val="ru-RU" w:eastAsia="ru-RU"/>
              </w:rPr>
              <w:t xml:space="preserve"> на земельном участке с кадастровым номером 425480800402000429</w:t>
            </w:r>
          </w:p>
        </w:tc>
      </w:tr>
      <w:tr w:rsidR="00BE3C4B" w:rsidRPr="00BE3C4B" w14:paraId="1DC6E16C" w14:textId="77777777" w:rsidTr="0098565B">
        <w:trPr>
          <w:trHeight w:val="278"/>
        </w:trPr>
        <w:tc>
          <w:tcPr>
            <w:tcW w:w="2299" w:type="dxa"/>
          </w:tcPr>
          <w:p w14:paraId="334EC7AA" w14:textId="55E6AAFB" w:rsidR="006D2FCB" w:rsidRPr="00BE3C4B" w:rsidRDefault="006D2FCB" w:rsidP="00A35E5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proofErr w:type="spellStart"/>
            <w:r w:rsidRPr="00BE3C4B">
              <w:rPr>
                <w:color w:val="auto"/>
                <w:lang w:val="ru-RU"/>
              </w:rPr>
              <w:t>Нач.цена</w:t>
            </w:r>
            <w:proofErr w:type="spellEnd"/>
          </w:p>
        </w:tc>
        <w:tc>
          <w:tcPr>
            <w:tcW w:w="2552" w:type="dxa"/>
          </w:tcPr>
          <w:p w14:paraId="704E948E" w14:textId="0BB2698E" w:rsidR="006D2FCB" w:rsidRPr="00BE3C4B" w:rsidRDefault="00BE3C4B" w:rsidP="00AB655B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6624,00</w:t>
            </w:r>
            <w:r w:rsidR="00BD7722" w:rsidRPr="00BE3C4B">
              <w:rPr>
                <w:color w:val="auto"/>
                <w:lang w:val="ru-RU"/>
              </w:rPr>
              <w:t xml:space="preserve"> </w:t>
            </w:r>
            <w:r w:rsidR="006D2FCB" w:rsidRPr="00BE3C4B">
              <w:rPr>
                <w:color w:val="auto"/>
                <w:lang w:val="ru-RU"/>
              </w:rPr>
              <w:t>рублей</w:t>
            </w:r>
          </w:p>
        </w:tc>
        <w:tc>
          <w:tcPr>
            <w:tcW w:w="2126" w:type="dxa"/>
          </w:tcPr>
          <w:p w14:paraId="11A5F696" w14:textId="6AC30B17" w:rsidR="006D2FCB" w:rsidRPr="00BE3C4B" w:rsidRDefault="006D2FCB" w:rsidP="002501E8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Мин. цена</w:t>
            </w:r>
          </w:p>
        </w:tc>
        <w:tc>
          <w:tcPr>
            <w:tcW w:w="2410" w:type="dxa"/>
          </w:tcPr>
          <w:p w14:paraId="046366F8" w14:textId="2F4B863B" w:rsidR="006D2FCB" w:rsidRPr="00BE3C4B" w:rsidRDefault="00BE3C4B" w:rsidP="00AB655B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6624,00</w:t>
            </w:r>
            <w:r w:rsidR="00BD7722" w:rsidRPr="00BE3C4B">
              <w:rPr>
                <w:color w:val="auto"/>
                <w:lang w:val="ru-RU"/>
              </w:rPr>
              <w:t xml:space="preserve"> </w:t>
            </w:r>
            <w:r w:rsidR="00EE441A" w:rsidRPr="00BE3C4B">
              <w:rPr>
                <w:color w:val="auto"/>
                <w:lang w:val="ru-RU"/>
              </w:rPr>
              <w:t>рублей</w:t>
            </w:r>
          </w:p>
        </w:tc>
        <w:tc>
          <w:tcPr>
            <w:tcW w:w="1701" w:type="dxa"/>
          </w:tcPr>
          <w:p w14:paraId="446398E7" w14:textId="60670F23" w:rsidR="006D2FCB" w:rsidRPr="00BE3C4B" w:rsidRDefault="00EE441A" w:rsidP="00091073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Задаток</w:t>
            </w:r>
          </w:p>
        </w:tc>
        <w:tc>
          <w:tcPr>
            <w:tcW w:w="2977" w:type="dxa"/>
          </w:tcPr>
          <w:p w14:paraId="26F19AA8" w14:textId="77028A49" w:rsidR="006D2FCB" w:rsidRPr="00BE3C4B" w:rsidRDefault="00BE3C4B" w:rsidP="00AB655B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662</w:t>
            </w:r>
            <w:r w:rsidR="00BD7722" w:rsidRPr="00BE3C4B">
              <w:rPr>
                <w:color w:val="auto"/>
                <w:lang w:val="ru-RU"/>
              </w:rPr>
              <w:t>,</w:t>
            </w:r>
            <w:r w:rsidRPr="00BE3C4B">
              <w:rPr>
                <w:color w:val="auto"/>
                <w:lang w:val="ru-RU"/>
              </w:rPr>
              <w:t>40</w:t>
            </w:r>
            <w:r w:rsidR="00BD7722" w:rsidRPr="00BE3C4B">
              <w:rPr>
                <w:color w:val="auto"/>
                <w:lang w:val="ru-RU"/>
              </w:rPr>
              <w:t xml:space="preserve"> </w:t>
            </w:r>
            <w:r w:rsidR="00EE441A" w:rsidRPr="00BE3C4B">
              <w:rPr>
                <w:color w:val="auto"/>
                <w:lang w:val="ru-RU"/>
              </w:rPr>
              <w:t>рублей</w:t>
            </w:r>
          </w:p>
        </w:tc>
      </w:tr>
      <w:tr w:rsidR="00BE3C4B" w:rsidRPr="00BE3C4B" w14:paraId="4EDE51BD" w14:textId="77777777" w:rsidTr="00973CD1">
        <w:tc>
          <w:tcPr>
            <w:tcW w:w="11088" w:type="dxa"/>
            <w:gridSpan w:val="5"/>
          </w:tcPr>
          <w:p w14:paraId="2B3417DA" w14:textId="4749A729" w:rsidR="00366F16" w:rsidRPr="00BE3C4B" w:rsidRDefault="00AA5C2B" w:rsidP="00AA5C2B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 xml:space="preserve">Расчетная сумма затрат </w:t>
            </w:r>
            <w:r w:rsidR="00366F16" w:rsidRPr="00BE3C4B">
              <w:rPr>
                <w:color w:val="auto"/>
                <w:lang w:val="ru-RU"/>
              </w:rPr>
              <w:t xml:space="preserve">на проведение торгов с учетом </w:t>
            </w:r>
            <w:r w:rsidR="00A965B7" w:rsidRPr="00BE3C4B">
              <w:rPr>
                <w:color w:val="auto"/>
                <w:lang w:val="ru-RU"/>
              </w:rPr>
              <w:t>стоимости услуг</w:t>
            </w:r>
            <w:r w:rsidR="00847B5E" w:rsidRPr="00BE3C4B">
              <w:rPr>
                <w:color w:val="auto"/>
                <w:lang w:val="ru-RU"/>
              </w:rPr>
              <w:t xml:space="preserve"> торговой площадки</w:t>
            </w:r>
          </w:p>
        </w:tc>
        <w:tc>
          <w:tcPr>
            <w:tcW w:w="2977" w:type="dxa"/>
          </w:tcPr>
          <w:p w14:paraId="569FE342" w14:textId="282D9C16" w:rsidR="00366F16" w:rsidRPr="00BE3C4B" w:rsidRDefault="004B3386" w:rsidP="00847B5E">
            <w:pPr>
              <w:spacing w:after="11" w:line="240" w:lineRule="auto"/>
              <w:ind w:right="0" w:firstLine="0"/>
              <w:rPr>
                <w:color w:val="auto"/>
                <w:lang w:val="ru-RU"/>
              </w:rPr>
            </w:pPr>
            <w:r w:rsidRPr="00BE3C4B">
              <w:rPr>
                <w:color w:val="auto"/>
                <w:lang w:val="ru-RU"/>
              </w:rPr>
              <w:t>1</w:t>
            </w:r>
            <w:r w:rsidR="00BE3C4B" w:rsidRPr="00BE3C4B">
              <w:rPr>
                <w:color w:val="auto"/>
                <w:lang w:val="ru-RU"/>
              </w:rPr>
              <w:t>506,58</w:t>
            </w:r>
            <w:r w:rsidR="00847B5E" w:rsidRPr="00BE3C4B">
              <w:rPr>
                <w:color w:val="auto"/>
                <w:lang w:val="ru-RU"/>
              </w:rPr>
              <w:t xml:space="preserve"> рублей</w:t>
            </w:r>
          </w:p>
        </w:tc>
      </w:tr>
    </w:tbl>
    <w:p w14:paraId="12A173D8" w14:textId="449B1A77" w:rsidR="00B36833" w:rsidRPr="00BE3C4B" w:rsidRDefault="007D2D79" w:rsidP="00DA6731">
      <w:pPr>
        <w:spacing w:line="240" w:lineRule="auto"/>
        <w:ind w:left="566" w:right="0" w:firstLine="154"/>
        <w:rPr>
          <w:color w:val="auto"/>
          <w:lang w:val="ru-RU"/>
        </w:rPr>
      </w:pPr>
      <w:r w:rsidRPr="00BE3C4B">
        <w:rPr>
          <w:color w:val="auto"/>
          <w:lang w:val="ru-RU"/>
        </w:rPr>
        <w:t xml:space="preserve">     </w:t>
      </w:r>
      <w:r w:rsidR="00D917C0" w:rsidRPr="00BE3C4B">
        <w:rPr>
          <w:color w:val="auto"/>
          <w:lang w:val="ru-RU"/>
        </w:rPr>
        <w:t>Дата и в</w:t>
      </w:r>
      <w:r w:rsidR="00785526" w:rsidRPr="00BE3C4B">
        <w:rPr>
          <w:color w:val="auto"/>
          <w:lang w:val="ru-RU"/>
        </w:rPr>
        <w:t>р</w:t>
      </w:r>
      <w:r w:rsidR="00D917C0" w:rsidRPr="00BE3C4B">
        <w:rPr>
          <w:color w:val="auto"/>
          <w:lang w:val="ru-RU"/>
        </w:rPr>
        <w:t xml:space="preserve">емя начала и завершения электронных торгов: </w:t>
      </w:r>
      <w:r w:rsidR="00901385" w:rsidRPr="00BE3C4B">
        <w:rPr>
          <w:color w:val="auto"/>
          <w:lang w:val="ru-RU"/>
        </w:rPr>
        <w:t xml:space="preserve">с </w:t>
      </w:r>
      <w:r w:rsidR="00A47517" w:rsidRPr="00BE3C4B">
        <w:rPr>
          <w:color w:val="auto"/>
          <w:lang w:val="ru-RU"/>
        </w:rPr>
        <w:t>1</w:t>
      </w:r>
      <w:r w:rsidR="00BE3C4B" w:rsidRPr="00BE3C4B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>.</w:t>
      </w:r>
      <w:r w:rsidR="00BE3C4B" w:rsidRPr="00BE3C4B">
        <w:rPr>
          <w:color w:val="auto"/>
          <w:lang w:val="ru-RU"/>
        </w:rPr>
        <w:t>01</w:t>
      </w:r>
      <w:r w:rsidR="00D917C0" w:rsidRPr="00BE3C4B">
        <w:rPr>
          <w:color w:val="auto"/>
          <w:lang w:val="ru-RU"/>
        </w:rPr>
        <w:t>.202</w:t>
      </w:r>
      <w:r w:rsidR="00BE3C4B" w:rsidRPr="00BE3C4B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 xml:space="preserve"> 9:00</w:t>
      </w:r>
      <w:r w:rsidR="003507CE" w:rsidRPr="00BE3C4B">
        <w:rPr>
          <w:color w:val="auto"/>
          <w:lang w:val="ru-RU"/>
        </w:rPr>
        <w:t xml:space="preserve"> </w:t>
      </w:r>
      <w:bookmarkStart w:id="5" w:name="dateFinish"/>
      <w:bookmarkEnd w:id="5"/>
      <w:r w:rsidR="00901385" w:rsidRPr="00BE3C4B">
        <w:rPr>
          <w:color w:val="auto"/>
          <w:lang w:val="ru-RU"/>
        </w:rPr>
        <w:t xml:space="preserve">до </w:t>
      </w:r>
      <w:r w:rsidR="00A47517" w:rsidRPr="00BE3C4B">
        <w:rPr>
          <w:color w:val="auto"/>
          <w:lang w:val="ru-RU"/>
        </w:rPr>
        <w:t>1</w:t>
      </w:r>
      <w:r w:rsidR="00BE3C4B" w:rsidRPr="00BE3C4B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>.</w:t>
      </w:r>
      <w:r w:rsidR="00BE3C4B" w:rsidRPr="00BE3C4B">
        <w:rPr>
          <w:color w:val="auto"/>
          <w:lang w:val="ru-RU"/>
        </w:rPr>
        <w:t>01</w:t>
      </w:r>
      <w:r w:rsidR="00D917C0" w:rsidRPr="00BE3C4B">
        <w:rPr>
          <w:color w:val="auto"/>
          <w:lang w:val="ru-RU"/>
        </w:rPr>
        <w:t>.202</w:t>
      </w:r>
      <w:r w:rsidR="00BE3C4B" w:rsidRPr="00BE3C4B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 xml:space="preserve"> 16:00</w:t>
      </w:r>
      <w:r w:rsidR="00901385" w:rsidRPr="00BE3C4B">
        <w:rPr>
          <w:color w:val="auto"/>
          <w:lang w:val="ru-RU"/>
        </w:rPr>
        <w:t>.</w:t>
      </w:r>
      <w:r w:rsidR="001A3460" w:rsidRPr="00BE3C4B">
        <w:rPr>
          <w:color w:val="auto"/>
          <w:lang w:val="ru-RU"/>
        </w:rPr>
        <w:t xml:space="preserve"> Размер шага составляет </w:t>
      </w:r>
      <w:bookmarkStart w:id="6" w:name="bidStep"/>
      <w:bookmarkEnd w:id="6"/>
      <w:r w:rsidR="001A3460" w:rsidRPr="00BE3C4B">
        <w:rPr>
          <w:color w:val="auto"/>
          <w:lang w:val="ru-RU"/>
        </w:rPr>
        <w:t xml:space="preserve">5 процентов </w:t>
      </w:r>
      <w:bookmarkStart w:id="7" w:name="lotInitialPrice"/>
      <w:bookmarkEnd w:id="7"/>
      <w:r w:rsidR="001A3460" w:rsidRPr="00BE3C4B">
        <w:rPr>
          <w:color w:val="auto"/>
          <w:lang w:val="ru-RU"/>
        </w:rPr>
        <w:t>начальной цены лота.</w:t>
      </w:r>
      <w:r w:rsidR="001A3460" w:rsidRPr="00BE3C4B">
        <w:rPr>
          <w:i/>
          <w:color w:val="auto"/>
          <w:sz w:val="20"/>
          <w:lang w:val="ru-RU"/>
        </w:rPr>
        <w:t xml:space="preserve"> </w:t>
      </w:r>
      <w:r w:rsidR="00D917C0" w:rsidRPr="00BE3C4B">
        <w:rPr>
          <w:color w:val="auto"/>
          <w:lang w:val="ru-RU"/>
        </w:rPr>
        <w:t xml:space="preserve">Электронные торги проводятся на электронной торговой площадке </w:t>
      </w:r>
      <w:bookmarkStart w:id="8" w:name="etorgiName"/>
      <w:bookmarkEnd w:id="8"/>
      <w:r w:rsidR="00D917C0" w:rsidRPr="00BE3C4B">
        <w:rPr>
          <w:color w:val="auto"/>
          <w:lang w:val="ru-RU"/>
        </w:rPr>
        <w:t>Единая система электронных торгов</w:t>
      </w:r>
      <w:r w:rsidR="003507CE" w:rsidRPr="00BE3C4B">
        <w:rPr>
          <w:color w:val="auto"/>
          <w:lang w:val="ru-RU"/>
        </w:rPr>
        <w:t xml:space="preserve"> </w:t>
      </w:r>
      <w:r w:rsidR="00D917C0" w:rsidRPr="00BE3C4B">
        <w:rPr>
          <w:color w:val="auto"/>
          <w:lang w:val="ru-RU"/>
        </w:rPr>
        <w:t>по электронному адресу</w:t>
      </w:r>
      <w:r w:rsidR="00DC7A95" w:rsidRPr="00BE3C4B">
        <w:rPr>
          <w:color w:val="auto"/>
          <w:lang w:val="ru-RU"/>
        </w:rPr>
        <w:t xml:space="preserve"> </w:t>
      </w:r>
      <w:r w:rsidR="00BD7722" w:rsidRPr="00BE3C4B">
        <w:rPr>
          <w:color w:val="auto"/>
          <w:lang w:val="ru-RU"/>
        </w:rPr>
        <w:t xml:space="preserve">https://torgi.gov.by/. Цена снижена на </w:t>
      </w:r>
      <w:r w:rsidR="00BE3C4B" w:rsidRPr="00BE3C4B">
        <w:rPr>
          <w:color w:val="auto"/>
          <w:lang w:val="ru-RU"/>
        </w:rPr>
        <w:t>6</w:t>
      </w:r>
      <w:r w:rsidR="00BD7722" w:rsidRPr="00BE3C4B">
        <w:rPr>
          <w:color w:val="auto"/>
          <w:lang w:val="ru-RU"/>
        </w:rPr>
        <w:t xml:space="preserve">0%. </w:t>
      </w:r>
      <w:r w:rsidR="00D917C0" w:rsidRPr="00BE3C4B">
        <w:rPr>
          <w:color w:val="auto"/>
          <w:lang w:val="ru-RU"/>
        </w:rPr>
        <w:t xml:space="preserve"> </w:t>
      </w:r>
    </w:p>
    <w:p w14:paraId="58F0B63D" w14:textId="5401AC54" w:rsidR="00D917C0" w:rsidRPr="00BE3C4B" w:rsidRDefault="00DA6731" w:rsidP="00B36833">
      <w:pPr>
        <w:spacing w:line="240" w:lineRule="auto"/>
        <w:ind w:left="566" w:right="0" w:firstLine="0"/>
        <w:rPr>
          <w:color w:val="auto"/>
          <w:lang w:val="ru-RU"/>
        </w:rPr>
      </w:pPr>
      <w:r w:rsidRPr="00BE3C4B">
        <w:rPr>
          <w:color w:val="auto"/>
          <w:lang w:val="ru-RU"/>
        </w:rPr>
        <w:t xml:space="preserve">        </w:t>
      </w:r>
      <w:r w:rsidR="00D917C0" w:rsidRPr="00BE3C4B">
        <w:rPr>
          <w:color w:val="auto"/>
          <w:lang w:val="ru-RU"/>
        </w:rPr>
        <w:t xml:space="preserve">Для участия в электронных торгах на электронной торговой площадке по </w:t>
      </w:r>
      <w:r w:rsidR="00E003BB" w:rsidRPr="00BE3C4B">
        <w:rPr>
          <w:color w:val="auto"/>
          <w:lang w:val="ru-RU"/>
        </w:rPr>
        <w:t xml:space="preserve">вышеуказанному </w:t>
      </w:r>
      <w:r w:rsidR="00D917C0" w:rsidRPr="00BE3C4B">
        <w:rPr>
          <w:color w:val="auto"/>
          <w:lang w:val="ru-RU"/>
        </w:rPr>
        <w:t>адресу</w:t>
      </w:r>
      <w:r w:rsidR="00E003BB" w:rsidRPr="00BE3C4B">
        <w:rPr>
          <w:color w:val="auto"/>
          <w:lang w:val="ru-RU"/>
        </w:rPr>
        <w:t xml:space="preserve"> </w:t>
      </w:r>
      <w:r w:rsidR="00DA4A31" w:rsidRPr="00BE3C4B">
        <w:rPr>
          <w:color w:val="auto"/>
          <w:lang w:val="ru-RU"/>
        </w:rPr>
        <w:t xml:space="preserve">по нужному лоту </w:t>
      </w:r>
      <w:r w:rsidR="00D917C0" w:rsidRPr="00BE3C4B">
        <w:rPr>
          <w:color w:val="auto"/>
          <w:lang w:val="ru-RU"/>
        </w:rPr>
        <w:t>необходимо подать заявку на участие в электронных торгах и пройти регистрацию в качестве участника электронных торгов, а также перечислить задаток в срок до</w:t>
      </w:r>
      <w:r w:rsidR="00100BA5" w:rsidRPr="00BE3C4B">
        <w:rPr>
          <w:color w:val="auto"/>
          <w:lang w:val="ru-RU"/>
        </w:rPr>
        <w:t xml:space="preserve"> </w:t>
      </w:r>
      <w:bookmarkStart w:id="9" w:name="dateStart"/>
      <w:bookmarkEnd w:id="9"/>
      <w:r w:rsidR="00A47517" w:rsidRPr="00BE3C4B">
        <w:rPr>
          <w:color w:val="auto"/>
          <w:lang w:val="ru-RU"/>
        </w:rPr>
        <w:t>1</w:t>
      </w:r>
      <w:r w:rsidR="003B5FA6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>.</w:t>
      </w:r>
      <w:r w:rsidR="003B5FA6">
        <w:rPr>
          <w:color w:val="auto"/>
          <w:lang w:val="ru-RU"/>
        </w:rPr>
        <w:t>01</w:t>
      </w:r>
      <w:r w:rsidR="00D917C0" w:rsidRPr="00BE3C4B">
        <w:rPr>
          <w:color w:val="auto"/>
          <w:lang w:val="ru-RU"/>
        </w:rPr>
        <w:t>.202</w:t>
      </w:r>
      <w:r w:rsidR="003B5FA6">
        <w:rPr>
          <w:color w:val="auto"/>
          <w:lang w:val="ru-RU"/>
        </w:rPr>
        <w:t>1</w:t>
      </w:r>
      <w:r w:rsidR="00D917C0" w:rsidRPr="00BE3C4B">
        <w:rPr>
          <w:color w:val="auto"/>
          <w:lang w:val="ru-RU"/>
        </w:rPr>
        <w:t xml:space="preserve"> 9:00. Задаток должен быть зачислен на счет</w:t>
      </w:r>
      <w:bookmarkStart w:id="10" w:name="torgiGiro"/>
      <w:bookmarkEnd w:id="10"/>
      <w:r w:rsidR="004259F5" w:rsidRPr="00BE3C4B">
        <w:rPr>
          <w:color w:val="auto"/>
          <w:lang w:val="ru-RU"/>
        </w:rPr>
        <w:t xml:space="preserve"> РУП "Информационный центр Министерства экономики Республики Беларусь"</w:t>
      </w:r>
      <w:r w:rsidR="0078604E" w:rsidRPr="00BE3C4B">
        <w:rPr>
          <w:color w:val="auto"/>
          <w:lang w:val="ru-RU"/>
        </w:rPr>
        <w:t xml:space="preserve">, УНП </w:t>
      </w:r>
      <w:r w:rsidR="00A12B96" w:rsidRPr="00BE3C4B">
        <w:rPr>
          <w:color w:val="auto"/>
          <w:lang w:val="ru-RU"/>
        </w:rPr>
        <w:t>190318109, р</w:t>
      </w:r>
      <w:r w:rsidR="007054A5" w:rsidRPr="00BE3C4B">
        <w:rPr>
          <w:color w:val="auto"/>
          <w:lang w:val="ru-RU"/>
        </w:rPr>
        <w:t>/с</w:t>
      </w:r>
      <w:r w:rsidR="00C36E69" w:rsidRPr="00BE3C4B">
        <w:rPr>
          <w:color w:val="auto"/>
          <w:lang w:val="ru-RU"/>
        </w:rPr>
        <w:t xml:space="preserve"> BY88 BELB 3012 0027 8700 2022 6000 ОАО "Банк </w:t>
      </w:r>
      <w:proofErr w:type="spellStart"/>
      <w:r w:rsidR="00C36E69" w:rsidRPr="00BE3C4B">
        <w:rPr>
          <w:color w:val="auto"/>
          <w:lang w:val="ru-RU"/>
        </w:rPr>
        <w:t>БелВЭБ</w:t>
      </w:r>
      <w:proofErr w:type="spellEnd"/>
      <w:r w:rsidR="00C36E69" w:rsidRPr="00BE3C4B">
        <w:rPr>
          <w:color w:val="auto"/>
          <w:lang w:val="ru-RU"/>
        </w:rPr>
        <w:t>"</w:t>
      </w:r>
      <w:r w:rsidR="00A4019F" w:rsidRPr="00BE3C4B">
        <w:rPr>
          <w:color w:val="auto"/>
          <w:lang w:val="ru-RU"/>
        </w:rPr>
        <w:t>, BELBBY2X</w:t>
      </w:r>
      <w:r w:rsidR="00EB184D" w:rsidRPr="00BE3C4B">
        <w:rPr>
          <w:color w:val="auto"/>
          <w:lang w:val="ru-RU"/>
        </w:rPr>
        <w:t>.</w:t>
      </w:r>
      <w:r w:rsidR="00A12B96" w:rsidRPr="00BE3C4B">
        <w:rPr>
          <w:color w:val="auto"/>
          <w:lang w:val="ru-RU"/>
        </w:rPr>
        <w:t xml:space="preserve"> </w:t>
      </w:r>
      <w:r w:rsidR="00D917C0" w:rsidRPr="00BE3C4B">
        <w:rPr>
          <w:color w:val="auto"/>
          <w:lang w:val="ru-RU"/>
        </w:rPr>
        <w:t xml:space="preserve">Победителем электронных торгов признается участник, предложивший максимальную цену за лот. </w:t>
      </w:r>
      <w:r w:rsidR="00881028" w:rsidRPr="00BE3C4B">
        <w:rPr>
          <w:color w:val="auto"/>
          <w:lang w:val="ru-RU"/>
        </w:rPr>
        <w:t>Возмещение затрат на организацию и проведение электронных торгов осуществляется в соответствии с законодательством</w:t>
      </w:r>
      <w:r w:rsidR="00E713F3" w:rsidRPr="00BE3C4B">
        <w:rPr>
          <w:color w:val="auto"/>
          <w:lang w:val="ru-RU"/>
        </w:rPr>
        <w:t xml:space="preserve"> в 5-ти </w:t>
      </w:r>
      <w:proofErr w:type="spellStart"/>
      <w:r w:rsidR="00E713F3" w:rsidRPr="00BE3C4B">
        <w:rPr>
          <w:color w:val="auto"/>
          <w:lang w:val="ru-RU"/>
        </w:rPr>
        <w:t>дневный</w:t>
      </w:r>
      <w:proofErr w:type="spellEnd"/>
      <w:r w:rsidR="00E713F3" w:rsidRPr="00BE3C4B">
        <w:rPr>
          <w:color w:val="auto"/>
          <w:lang w:val="ru-RU"/>
        </w:rPr>
        <w:t xml:space="preserve"> срок со дня проведения торгов. </w:t>
      </w:r>
      <w:r w:rsidR="00D917C0" w:rsidRPr="00BE3C4B">
        <w:rPr>
          <w:color w:val="auto"/>
          <w:lang w:val="ru-RU"/>
        </w:rPr>
        <w:t xml:space="preserve">Договор купли-продажи должен быть подписан не позднее </w:t>
      </w:r>
      <w:bookmarkStart w:id="11" w:name="numberDays"/>
      <w:bookmarkEnd w:id="11"/>
      <w:r w:rsidR="00D917C0" w:rsidRPr="00BE3C4B">
        <w:rPr>
          <w:color w:val="auto"/>
          <w:lang w:val="ru-RU"/>
        </w:rPr>
        <w:t xml:space="preserve">10 дней со дня завершения электронных торгов. Справочная информация: контактный телефон антикризисного управляющего: </w:t>
      </w:r>
      <w:bookmarkStart w:id="12" w:name="managerPhone"/>
      <w:bookmarkEnd w:id="12"/>
      <w:r w:rsidR="00001B3E" w:rsidRPr="00BE3C4B">
        <w:rPr>
          <w:color w:val="auto"/>
          <w:u w:val="single"/>
          <w:lang w:val="ru-RU"/>
        </w:rPr>
        <w:t>8 01562 50893</w:t>
      </w:r>
      <w:r w:rsidR="00001B3E" w:rsidRPr="00BE3C4B">
        <w:rPr>
          <w:color w:val="auto"/>
          <w:lang w:val="ru-RU"/>
        </w:rPr>
        <w:t>.</w:t>
      </w:r>
      <w:r w:rsidR="00D917C0" w:rsidRPr="00BE3C4B">
        <w:rPr>
          <w:color w:val="auto"/>
          <w:lang w:val="ru-RU"/>
        </w:rPr>
        <w:t xml:space="preserve"> </w:t>
      </w:r>
      <w:r w:rsidR="00B1641D" w:rsidRPr="00BE3C4B">
        <w:rPr>
          <w:color w:val="auto"/>
          <w:lang w:val="ru-RU"/>
        </w:rPr>
        <w:t>Подробная информация о торгах и имуществе размещена на сайте</w:t>
      </w:r>
      <w:r w:rsidR="001A3460" w:rsidRPr="00BE3C4B">
        <w:rPr>
          <w:color w:val="auto"/>
          <w:lang w:val="ru-RU"/>
        </w:rPr>
        <w:t xml:space="preserve"> торговой площадки.</w:t>
      </w:r>
    </w:p>
    <w:p w14:paraId="258C2A3D" w14:textId="77777777" w:rsidR="00D917C0" w:rsidRPr="00BE3C4B" w:rsidRDefault="00D917C0" w:rsidP="00A35E53">
      <w:pPr>
        <w:spacing w:after="0" w:line="240" w:lineRule="auto"/>
        <w:ind w:left="566" w:right="0" w:firstLine="0"/>
        <w:jc w:val="left"/>
        <w:rPr>
          <w:color w:val="auto"/>
          <w:lang w:val="ru-RU"/>
        </w:rPr>
      </w:pPr>
      <w:r w:rsidRPr="00BE3C4B">
        <w:rPr>
          <w:color w:val="auto"/>
          <w:lang w:val="ru-RU"/>
        </w:rPr>
        <w:t xml:space="preserve">  </w:t>
      </w:r>
    </w:p>
    <w:p w14:paraId="0D3D251A" w14:textId="77777777" w:rsidR="00F17859" w:rsidRPr="00BE3C4B" w:rsidRDefault="00F17859">
      <w:pPr>
        <w:rPr>
          <w:color w:val="FF0000"/>
          <w:lang w:val="ru-RU"/>
        </w:rPr>
      </w:pPr>
    </w:p>
    <w:sectPr w:rsidR="00F17859" w:rsidRPr="00BE3C4B" w:rsidSect="00A60A3E">
      <w:pgSz w:w="15840" w:h="12240" w:orient="landscape"/>
      <w:pgMar w:top="992" w:right="624" w:bottom="964" w:left="6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364A4"/>
    <w:multiLevelType w:val="hybridMultilevel"/>
    <w:tmpl w:val="7CF8A99A"/>
    <w:lvl w:ilvl="0" w:tplc="D43453B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7C0"/>
    <w:rsid w:val="00001B3E"/>
    <w:rsid w:val="00004226"/>
    <w:rsid w:val="000265D6"/>
    <w:rsid w:val="00027D45"/>
    <w:rsid w:val="00043EFD"/>
    <w:rsid w:val="0007604A"/>
    <w:rsid w:val="00091073"/>
    <w:rsid w:val="000B2E3C"/>
    <w:rsid w:val="000B5F1D"/>
    <w:rsid w:val="000C3B6D"/>
    <w:rsid w:val="000E208C"/>
    <w:rsid w:val="000F01A5"/>
    <w:rsid w:val="00100BA5"/>
    <w:rsid w:val="00126B7A"/>
    <w:rsid w:val="0014021B"/>
    <w:rsid w:val="00147B96"/>
    <w:rsid w:val="00157E7E"/>
    <w:rsid w:val="001635F9"/>
    <w:rsid w:val="0017657E"/>
    <w:rsid w:val="00177A80"/>
    <w:rsid w:val="00183B67"/>
    <w:rsid w:val="00184FBC"/>
    <w:rsid w:val="001A3460"/>
    <w:rsid w:val="001C107C"/>
    <w:rsid w:val="001E66ED"/>
    <w:rsid w:val="001F7C43"/>
    <w:rsid w:val="00201D09"/>
    <w:rsid w:val="002143A4"/>
    <w:rsid w:val="0021690E"/>
    <w:rsid w:val="002501E8"/>
    <w:rsid w:val="00267199"/>
    <w:rsid w:val="002902B9"/>
    <w:rsid w:val="0029620A"/>
    <w:rsid w:val="002A38EE"/>
    <w:rsid w:val="002A41FB"/>
    <w:rsid w:val="002A7DEF"/>
    <w:rsid w:val="002B1930"/>
    <w:rsid w:val="002B1C52"/>
    <w:rsid w:val="002D1F8E"/>
    <w:rsid w:val="002D26D5"/>
    <w:rsid w:val="00310530"/>
    <w:rsid w:val="00326734"/>
    <w:rsid w:val="0034036A"/>
    <w:rsid w:val="003445DB"/>
    <w:rsid w:val="0034672F"/>
    <w:rsid w:val="003507CE"/>
    <w:rsid w:val="00366843"/>
    <w:rsid w:val="00366F16"/>
    <w:rsid w:val="00391B25"/>
    <w:rsid w:val="003926E6"/>
    <w:rsid w:val="003B5FA6"/>
    <w:rsid w:val="003C37E1"/>
    <w:rsid w:val="003D173C"/>
    <w:rsid w:val="003E0522"/>
    <w:rsid w:val="003F3F50"/>
    <w:rsid w:val="004259F5"/>
    <w:rsid w:val="004376A6"/>
    <w:rsid w:val="00461E36"/>
    <w:rsid w:val="004B2B3F"/>
    <w:rsid w:val="004B3386"/>
    <w:rsid w:val="004C24F7"/>
    <w:rsid w:val="004C2D28"/>
    <w:rsid w:val="004C362F"/>
    <w:rsid w:val="004E25DE"/>
    <w:rsid w:val="004E45BD"/>
    <w:rsid w:val="004F4FFA"/>
    <w:rsid w:val="00502F26"/>
    <w:rsid w:val="005256C9"/>
    <w:rsid w:val="005406F1"/>
    <w:rsid w:val="00553A60"/>
    <w:rsid w:val="00561C6F"/>
    <w:rsid w:val="00571862"/>
    <w:rsid w:val="005A75E5"/>
    <w:rsid w:val="005D032A"/>
    <w:rsid w:val="005D37B9"/>
    <w:rsid w:val="005F21BD"/>
    <w:rsid w:val="005F41F4"/>
    <w:rsid w:val="006142A8"/>
    <w:rsid w:val="006229C0"/>
    <w:rsid w:val="00626B78"/>
    <w:rsid w:val="0063059C"/>
    <w:rsid w:val="00630638"/>
    <w:rsid w:val="00632343"/>
    <w:rsid w:val="006426DE"/>
    <w:rsid w:val="006705CD"/>
    <w:rsid w:val="00673CB1"/>
    <w:rsid w:val="006A3A1B"/>
    <w:rsid w:val="006A707B"/>
    <w:rsid w:val="006B0A50"/>
    <w:rsid w:val="006B69F0"/>
    <w:rsid w:val="006D2FCB"/>
    <w:rsid w:val="006F6276"/>
    <w:rsid w:val="007054A5"/>
    <w:rsid w:val="00737835"/>
    <w:rsid w:val="007624B2"/>
    <w:rsid w:val="007674F4"/>
    <w:rsid w:val="00785526"/>
    <w:rsid w:val="0078604E"/>
    <w:rsid w:val="00792445"/>
    <w:rsid w:val="007B5411"/>
    <w:rsid w:val="007B70BA"/>
    <w:rsid w:val="007C51AF"/>
    <w:rsid w:val="007D2D79"/>
    <w:rsid w:val="007D48F3"/>
    <w:rsid w:val="007E4DDD"/>
    <w:rsid w:val="007F0911"/>
    <w:rsid w:val="00802B3F"/>
    <w:rsid w:val="008254BE"/>
    <w:rsid w:val="00830F5F"/>
    <w:rsid w:val="00832B92"/>
    <w:rsid w:val="00833876"/>
    <w:rsid w:val="00847B5E"/>
    <w:rsid w:val="008536A1"/>
    <w:rsid w:val="00872154"/>
    <w:rsid w:val="00875616"/>
    <w:rsid w:val="00881028"/>
    <w:rsid w:val="00893AD6"/>
    <w:rsid w:val="008C2C24"/>
    <w:rsid w:val="008D192D"/>
    <w:rsid w:val="008D7F5F"/>
    <w:rsid w:val="00901385"/>
    <w:rsid w:val="009031E9"/>
    <w:rsid w:val="00905943"/>
    <w:rsid w:val="00942415"/>
    <w:rsid w:val="0095779A"/>
    <w:rsid w:val="00962EE1"/>
    <w:rsid w:val="009675DC"/>
    <w:rsid w:val="00980EA4"/>
    <w:rsid w:val="00983664"/>
    <w:rsid w:val="0098565B"/>
    <w:rsid w:val="009868B7"/>
    <w:rsid w:val="00986C14"/>
    <w:rsid w:val="009B60C6"/>
    <w:rsid w:val="009C0B6E"/>
    <w:rsid w:val="009D76B7"/>
    <w:rsid w:val="009E0E24"/>
    <w:rsid w:val="009E1180"/>
    <w:rsid w:val="00A0500F"/>
    <w:rsid w:val="00A11DCE"/>
    <w:rsid w:val="00A12B96"/>
    <w:rsid w:val="00A26DCD"/>
    <w:rsid w:val="00A35E53"/>
    <w:rsid w:val="00A4019F"/>
    <w:rsid w:val="00A47517"/>
    <w:rsid w:val="00A56108"/>
    <w:rsid w:val="00A56ABA"/>
    <w:rsid w:val="00A60805"/>
    <w:rsid w:val="00A60A3E"/>
    <w:rsid w:val="00A70D51"/>
    <w:rsid w:val="00A81631"/>
    <w:rsid w:val="00A9486C"/>
    <w:rsid w:val="00A965B7"/>
    <w:rsid w:val="00AA5C2B"/>
    <w:rsid w:val="00AB655B"/>
    <w:rsid w:val="00AC6CDB"/>
    <w:rsid w:val="00AD5495"/>
    <w:rsid w:val="00AF7C8E"/>
    <w:rsid w:val="00B002E9"/>
    <w:rsid w:val="00B03B1B"/>
    <w:rsid w:val="00B13FB0"/>
    <w:rsid w:val="00B1641D"/>
    <w:rsid w:val="00B221B3"/>
    <w:rsid w:val="00B358E8"/>
    <w:rsid w:val="00B36833"/>
    <w:rsid w:val="00B520D5"/>
    <w:rsid w:val="00B72A4F"/>
    <w:rsid w:val="00B91625"/>
    <w:rsid w:val="00BA7A2C"/>
    <w:rsid w:val="00BB3E7F"/>
    <w:rsid w:val="00BB54DC"/>
    <w:rsid w:val="00BD7722"/>
    <w:rsid w:val="00BE3C4B"/>
    <w:rsid w:val="00BE667E"/>
    <w:rsid w:val="00BF24E5"/>
    <w:rsid w:val="00C26573"/>
    <w:rsid w:val="00C353F0"/>
    <w:rsid w:val="00C36E69"/>
    <w:rsid w:val="00C4566B"/>
    <w:rsid w:val="00C806B5"/>
    <w:rsid w:val="00C870E3"/>
    <w:rsid w:val="00CA01FA"/>
    <w:rsid w:val="00CC274C"/>
    <w:rsid w:val="00CD0121"/>
    <w:rsid w:val="00CD4B89"/>
    <w:rsid w:val="00CF0BBC"/>
    <w:rsid w:val="00CF38F5"/>
    <w:rsid w:val="00CF60F9"/>
    <w:rsid w:val="00D35571"/>
    <w:rsid w:val="00D43325"/>
    <w:rsid w:val="00D569D2"/>
    <w:rsid w:val="00D62E92"/>
    <w:rsid w:val="00D6580D"/>
    <w:rsid w:val="00D80757"/>
    <w:rsid w:val="00D845F7"/>
    <w:rsid w:val="00D86BFA"/>
    <w:rsid w:val="00D917C0"/>
    <w:rsid w:val="00D9185B"/>
    <w:rsid w:val="00DA0C73"/>
    <w:rsid w:val="00DA4A31"/>
    <w:rsid w:val="00DA6731"/>
    <w:rsid w:val="00DC7A95"/>
    <w:rsid w:val="00DD7848"/>
    <w:rsid w:val="00DF11F2"/>
    <w:rsid w:val="00E003BB"/>
    <w:rsid w:val="00E20B61"/>
    <w:rsid w:val="00E51529"/>
    <w:rsid w:val="00E713F3"/>
    <w:rsid w:val="00E7527F"/>
    <w:rsid w:val="00E90743"/>
    <w:rsid w:val="00EB184D"/>
    <w:rsid w:val="00EE1404"/>
    <w:rsid w:val="00EE441A"/>
    <w:rsid w:val="00EF2DA2"/>
    <w:rsid w:val="00EF4EB2"/>
    <w:rsid w:val="00EF6650"/>
    <w:rsid w:val="00F04C69"/>
    <w:rsid w:val="00F17859"/>
    <w:rsid w:val="00F40175"/>
    <w:rsid w:val="00F433C3"/>
    <w:rsid w:val="00F454B3"/>
    <w:rsid w:val="00F46016"/>
    <w:rsid w:val="00F542D2"/>
    <w:rsid w:val="00F650D1"/>
    <w:rsid w:val="00F66CD0"/>
    <w:rsid w:val="00F70C40"/>
    <w:rsid w:val="00F91F23"/>
    <w:rsid w:val="00FB0272"/>
    <w:rsid w:val="00FB1AF1"/>
    <w:rsid w:val="00FB376E"/>
    <w:rsid w:val="00FC6D68"/>
    <w:rsid w:val="00FE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4E21"/>
  <w15:chartTrackingRefBased/>
  <w15:docId w15:val="{5DF1E88A-238B-4DD9-B9B4-6371A3E17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C0"/>
    <w:pPr>
      <w:spacing w:after="5" w:line="267" w:lineRule="auto"/>
      <w:ind w:right="2" w:firstLine="556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D917C0"/>
    <w:pPr>
      <w:keepNext/>
      <w:keepLines/>
      <w:spacing w:after="22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E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7C0"/>
    <w:rPr>
      <w:rFonts w:ascii="Times New Roman" w:eastAsia="Times New Roman" w:hAnsi="Times New Roman" w:cs="Times New Roman"/>
      <w:b/>
      <w:color w:val="000000"/>
      <w:sz w:val="24"/>
    </w:rPr>
  </w:style>
  <w:style w:type="table" w:styleId="a3">
    <w:name w:val="Table Grid"/>
    <w:basedOn w:val="a1"/>
    <w:uiPriority w:val="39"/>
    <w:rsid w:val="00CA0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157E7E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FB1A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1AF1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List Paragraph"/>
    <w:basedOn w:val="a"/>
    <w:uiPriority w:val="34"/>
    <w:qFormat/>
    <w:rsid w:val="007D2D7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D772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D77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6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5770-C5DF-4D4F-87E5-59AB5C9AF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Павловский</dc:creator>
  <cp:keywords/>
  <dc:description/>
  <cp:lastModifiedBy>Jakimovich</cp:lastModifiedBy>
  <cp:revision>2</cp:revision>
  <cp:lastPrinted>2020-11-09T05:57:00Z</cp:lastPrinted>
  <dcterms:created xsi:type="dcterms:W3CDTF">2020-12-22T11:51:00Z</dcterms:created>
  <dcterms:modified xsi:type="dcterms:W3CDTF">2020-12-22T11:51:00Z</dcterms:modified>
</cp:coreProperties>
</file>