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29.05.2023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43"/>
      </w:tblGrid>
      <w:tr w:rsidR="004D376F" w:rsidTr="000B2C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0B2C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0B2CED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CED">
              <w:rPr>
                <w:rFonts w:ascii="Times New Roman" w:hAnsi="Times New Roman"/>
                <w:sz w:val="24"/>
                <w:szCs w:val="24"/>
              </w:rPr>
              <w:t>Комплекс капитальных строений (4 склада, погреб);   Гродненская область, Лидский район,  Белицкий сельсовет, деревня Тосино,  дом 14А, 14А/1, 14А/2, 14А/3, 14А/4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0B2CED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CED">
              <w:rPr>
                <w:rFonts w:ascii="Times New Roman" w:hAnsi="Times New Roman"/>
                <w:sz w:val="24"/>
                <w:szCs w:val="24"/>
              </w:rPr>
              <w:t>Комплекс объектов недвижимости с инв. №№: 1. 420/С-47638 - погреб, бутобетонный, год ввода в эксплуатацию 1954, площадь 33,2 кв. м, фундамент – бетон, стены – бутобетонные, крыша – обваловка землей, полы – бетонные, отделка – штукатурка, побелка. 2. 420/С-47639-здание склада, кирпичное, одноэтажное, год ввода в эксплуатацию 1958, общая площадь 42,6 кв. м, фундамент – бутобетонный, наружные стены – кирпич, крыша – шиферная, полы – бетонные. 3. 420/С-47641-здание склада, кирпичное, одноэтажное,  год ввода в эксплуатацию 1958, общая площадь 43,4 кв. м,  фундамент – бутобетонный, наружные стены – кирпич, крыша – шиферная.  4. 420/С-47642-здание склада, кирпичное, одноэтажное, год ввода в эксплуатацию 1958, общая площадь 46,1 кв. м, фундамент – бутобетонный, наружные стены – кирпич, крыша – шиферная.  5. 420/С-47644-здание склада, кирпичное, одноэтажное,  год ввода в эксплуатацию 1958, общая площадь 28,6 кв. м, фундамент – бутобетонный, наружные стены – кирпич, крыша – шиферная, полы – бетонные.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17 924,33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сельскохозяйственное унитарное предприятие "Белица-Агро" 231314, Гродненская область, Лидский район, Гончарский с/с, аг. Гончары, ул.Школьная,1; +375 154 65 52 95, +375 154 65 53 27, +375 154 65 53 48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24.05.2023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10 рабочих дней, а в случае продажи недвижимого имущества по начальной цене равной одной базовой величине – не позднее 2 рабочих дней,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0B2CED" w:rsidRDefault="00952BC4" w:rsidP="00A325AC">
      <w:pPr>
        <w:spacing w:after="0" w:line="240" w:lineRule="auto"/>
        <w:ind w:firstLine="567"/>
        <w:jc w:val="both"/>
      </w:pPr>
    </w:p>
    <w:sectPr w:rsidR="00952BC4" w:rsidRPr="000B2CED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0B2CED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Sveta.N</dc:creator>
  <cp:lastModifiedBy>Radul</cp:lastModifiedBy>
  <cp:revision>2</cp:revision>
  <cp:lastPrinted>2018-11-02T06:32:00Z</cp:lastPrinted>
  <dcterms:created xsi:type="dcterms:W3CDTF">2023-04-18T08:36:00Z</dcterms:created>
  <dcterms:modified xsi:type="dcterms:W3CDTF">2023-04-18T08:36:00Z</dcterms:modified>
</cp:coreProperties>
</file>