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153C4A">
      <w:pPr>
        <w:shd w:val="clear" w:color="auto" w:fill="FFFFFF"/>
        <w:tabs>
          <w:tab w:val="left" w:pos="907"/>
        </w:tabs>
        <w:spacing w:line="240" w:lineRule="auto"/>
      </w:pPr>
      <w:r w:rsidRPr="0039396A">
        <w:t>о проведении аукцион</w:t>
      </w:r>
      <w:r w:rsidR="00226B3B">
        <w:t>а</w:t>
      </w:r>
      <w:bookmarkStart w:id="0" w:name="_GoBack"/>
      <w:bookmarkEnd w:id="0"/>
      <w:r w:rsidRPr="0039396A">
        <w:t xml:space="preserve"> по продаже земельных участков в частную собственность </w:t>
      </w:r>
    </w:p>
    <w:tbl>
      <w:tblPr>
        <w:tblW w:w="16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848"/>
        <w:gridCol w:w="1836"/>
        <w:gridCol w:w="1836"/>
        <w:gridCol w:w="1836"/>
        <w:gridCol w:w="1836"/>
        <w:gridCol w:w="1836"/>
        <w:gridCol w:w="1836"/>
        <w:gridCol w:w="1836"/>
      </w:tblGrid>
      <w:tr w:rsidR="00DA40B6" w:rsidRPr="00DC6CA3" w:rsidTr="00FB5FEE">
        <w:trPr>
          <w:trHeight w:val="284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A3" w:rsidRPr="00DC6CA3" w:rsidRDefault="00DC6CA3" w:rsidP="00480002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Участки (лоты)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A3" w:rsidRPr="00DC6CA3" w:rsidRDefault="00DC6CA3" w:rsidP="00487B69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№ 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A3" w:rsidRPr="00DC6CA3" w:rsidRDefault="00DC6CA3" w:rsidP="00487B69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№ 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C6CA3" w:rsidP="00487B69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№ 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C6CA3" w:rsidP="00487B69">
            <w:pPr>
              <w:ind w:left="0" w:right="0" w:firstLine="709"/>
              <w:jc w:val="both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№ 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C6CA3" w:rsidP="00487B69">
            <w:pPr>
              <w:ind w:left="0" w:right="0" w:firstLine="709"/>
              <w:jc w:val="both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№ 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A3" w:rsidRPr="00DC6CA3" w:rsidRDefault="00DA40B6" w:rsidP="00487B69">
            <w:pPr>
              <w:ind w:left="0" w:right="0" w:firstLine="709"/>
              <w:jc w:val="both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№ 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A3" w:rsidRPr="00DC6CA3" w:rsidRDefault="00DA40B6" w:rsidP="00487B69">
            <w:pPr>
              <w:ind w:left="0" w:right="0" w:firstLine="709"/>
              <w:jc w:val="both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  <w:sz w:val="22"/>
                <w:szCs w:val="22"/>
                <w:lang w:eastAsia="en-US"/>
              </w:rPr>
              <w:t>№ 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A40B6" w:rsidP="00487B69">
            <w:pPr>
              <w:ind w:left="0" w:right="0" w:firstLine="709"/>
              <w:jc w:val="both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  <w:sz w:val="22"/>
                <w:szCs w:val="22"/>
                <w:lang w:eastAsia="en-US"/>
              </w:rPr>
              <w:t>№ 8</w:t>
            </w:r>
          </w:p>
        </w:tc>
      </w:tr>
      <w:tr w:rsidR="00DA40B6" w:rsidRPr="00DC6CA3" w:rsidTr="00FB5FEE">
        <w:trPr>
          <w:trHeight w:val="284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480002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Вид аукциона</w:t>
            </w:r>
          </w:p>
        </w:tc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B6" w:rsidRPr="00DC6CA3" w:rsidRDefault="00DA40B6" w:rsidP="00487B69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открытый</w:t>
            </w:r>
          </w:p>
        </w:tc>
      </w:tr>
      <w:tr w:rsidR="00DA40B6" w:rsidRPr="00DC6CA3" w:rsidTr="00FB5FEE">
        <w:trPr>
          <w:trHeight w:val="28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A3" w:rsidRPr="00DC6CA3" w:rsidRDefault="00DC6CA3" w:rsidP="00F9547B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Местонахождение земельного участка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A3" w:rsidRPr="00DC6CA3" w:rsidRDefault="00DC6CA3" w:rsidP="00DC6CA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Гродненская область, г. Ошмяны, ул. Баумана, 32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A3" w:rsidRPr="00DC6CA3" w:rsidRDefault="00DC6CA3" w:rsidP="00DC6CA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Гродненская область, г. Ошмяны, ул. Баумана, 30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C6CA3" w:rsidP="00DC6CA3">
            <w:pPr>
              <w:ind w:left="0" w:right="0"/>
              <w:rPr>
                <w:sz w:val="22"/>
                <w:szCs w:val="22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Гродненская область, г. Ошмяны, ул. </w:t>
            </w:r>
            <w:proofErr w:type="spellStart"/>
            <w:r w:rsidRPr="00DC6CA3">
              <w:rPr>
                <w:spacing w:val="-20"/>
                <w:sz w:val="22"/>
                <w:szCs w:val="22"/>
                <w:lang w:eastAsia="en-US"/>
              </w:rPr>
              <w:t>Чеслава</w:t>
            </w:r>
            <w:proofErr w:type="spellEnd"/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Янковского, (позиция 28 по генплану)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C6CA3" w:rsidP="00DC6CA3">
            <w:pPr>
              <w:ind w:left="0" w:right="0"/>
              <w:rPr>
                <w:sz w:val="22"/>
                <w:szCs w:val="22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Гродненская область, г. Ошмяны, ул. </w:t>
            </w:r>
            <w:proofErr w:type="spellStart"/>
            <w:r w:rsidRPr="00DC6CA3">
              <w:rPr>
                <w:spacing w:val="-20"/>
                <w:sz w:val="22"/>
                <w:szCs w:val="22"/>
                <w:lang w:eastAsia="en-US"/>
              </w:rPr>
              <w:t>Чеслава</w:t>
            </w:r>
            <w:proofErr w:type="spellEnd"/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Янковского, (позиция 29 по генплану)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C6CA3" w:rsidP="00DC6CA3">
            <w:pPr>
              <w:ind w:left="0" w:right="0"/>
              <w:rPr>
                <w:sz w:val="22"/>
                <w:szCs w:val="22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Гродненская область, г. Ошмяны, ул. </w:t>
            </w:r>
            <w:proofErr w:type="spellStart"/>
            <w:r w:rsidRPr="00DC6CA3">
              <w:rPr>
                <w:spacing w:val="-20"/>
                <w:sz w:val="22"/>
                <w:szCs w:val="22"/>
                <w:lang w:eastAsia="en-US"/>
              </w:rPr>
              <w:t>Чеслава</w:t>
            </w:r>
            <w:proofErr w:type="spellEnd"/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Янковского, (позиция </w:t>
            </w:r>
            <w:r>
              <w:rPr>
                <w:spacing w:val="-20"/>
                <w:sz w:val="22"/>
                <w:szCs w:val="22"/>
                <w:lang w:eastAsia="en-US"/>
              </w:rPr>
              <w:t>30</w:t>
            </w:r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по генплану)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C6CA3" w:rsidP="00DA40B6">
            <w:pPr>
              <w:ind w:left="0" w:right="0"/>
              <w:rPr>
                <w:sz w:val="22"/>
                <w:szCs w:val="22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Гродненская область, г. Ошмяны, ул. </w:t>
            </w:r>
            <w:proofErr w:type="spellStart"/>
            <w:r w:rsidRPr="00DC6CA3">
              <w:rPr>
                <w:spacing w:val="-20"/>
                <w:sz w:val="22"/>
                <w:szCs w:val="22"/>
                <w:lang w:eastAsia="en-US"/>
              </w:rPr>
              <w:t>Чеслава</w:t>
            </w:r>
            <w:proofErr w:type="spellEnd"/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Янковского, (позиция </w:t>
            </w:r>
            <w:r w:rsidR="00DA40B6">
              <w:rPr>
                <w:spacing w:val="-20"/>
                <w:sz w:val="22"/>
                <w:szCs w:val="22"/>
                <w:lang w:eastAsia="en-US"/>
              </w:rPr>
              <w:t>31</w:t>
            </w:r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по генплану)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C6CA3" w:rsidP="00DA40B6">
            <w:pPr>
              <w:ind w:left="0" w:right="0"/>
              <w:rPr>
                <w:sz w:val="22"/>
                <w:szCs w:val="22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Гродненская область, г. Ошмяны, ул. </w:t>
            </w:r>
            <w:proofErr w:type="spellStart"/>
            <w:r w:rsidRPr="00DC6CA3">
              <w:rPr>
                <w:spacing w:val="-20"/>
                <w:sz w:val="22"/>
                <w:szCs w:val="22"/>
                <w:lang w:eastAsia="en-US"/>
              </w:rPr>
              <w:t>Чеслава</w:t>
            </w:r>
            <w:proofErr w:type="spellEnd"/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Янковского, (позиция </w:t>
            </w:r>
            <w:r w:rsidR="00DA40B6">
              <w:rPr>
                <w:spacing w:val="-20"/>
                <w:sz w:val="22"/>
                <w:szCs w:val="22"/>
                <w:lang w:eastAsia="en-US"/>
              </w:rPr>
              <w:t>32</w:t>
            </w:r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по генплану)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C6CA3" w:rsidP="00DA40B6">
            <w:pPr>
              <w:ind w:left="0" w:right="0"/>
              <w:rPr>
                <w:sz w:val="22"/>
                <w:szCs w:val="22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Гродненская область, г. Ошмяны, ул. </w:t>
            </w:r>
            <w:proofErr w:type="spellStart"/>
            <w:r w:rsidRPr="00DC6CA3">
              <w:rPr>
                <w:spacing w:val="-20"/>
                <w:sz w:val="22"/>
                <w:szCs w:val="22"/>
                <w:lang w:eastAsia="en-US"/>
              </w:rPr>
              <w:t>Чеслава</w:t>
            </w:r>
            <w:proofErr w:type="spellEnd"/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Янковского, (позиция </w:t>
            </w:r>
            <w:r w:rsidR="00DA40B6">
              <w:rPr>
                <w:spacing w:val="-20"/>
                <w:sz w:val="22"/>
                <w:szCs w:val="22"/>
                <w:lang w:eastAsia="en-US"/>
              </w:rPr>
              <w:t>33</w:t>
            </w:r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по генплану)</w:t>
            </w:r>
          </w:p>
        </w:tc>
      </w:tr>
      <w:tr w:rsidR="00DA40B6" w:rsidRPr="00DC6CA3" w:rsidTr="00FB5FEE">
        <w:trPr>
          <w:trHeight w:val="37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A3" w:rsidRPr="00DC6CA3" w:rsidRDefault="00DC6CA3" w:rsidP="00DC6CA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Площадь земельного участка, га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A3" w:rsidRPr="00DC6CA3" w:rsidRDefault="00DC6CA3" w:rsidP="00DA40B6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0,1164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A3" w:rsidRPr="00DC6CA3" w:rsidRDefault="00DC6CA3" w:rsidP="00DA40B6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0,1195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C6CA3" w:rsidP="00DA40B6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0,1151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C6CA3" w:rsidP="00DA40B6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0,1327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C6CA3" w:rsidP="00DA40B6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  <w:sz w:val="22"/>
                <w:szCs w:val="22"/>
                <w:lang w:eastAsia="en-US"/>
              </w:rPr>
              <w:t>0,1137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C6CA3" w:rsidP="00DA40B6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0,11</w:t>
            </w:r>
            <w:r w:rsidR="00DA40B6">
              <w:rPr>
                <w:spacing w:val="-2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A40B6" w:rsidP="00DA40B6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>
              <w:rPr>
                <w:spacing w:val="-20"/>
                <w:sz w:val="22"/>
                <w:szCs w:val="22"/>
                <w:lang w:eastAsia="en-US"/>
              </w:rPr>
              <w:t>0,1160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C6CA3" w:rsidP="00DA40B6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0,11</w:t>
            </w:r>
            <w:r w:rsidR="00DA40B6">
              <w:rPr>
                <w:spacing w:val="-20"/>
                <w:sz w:val="22"/>
                <w:szCs w:val="22"/>
                <w:lang w:eastAsia="en-US"/>
              </w:rPr>
              <w:t>70</w:t>
            </w:r>
          </w:p>
        </w:tc>
      </w:tr>
      <w:tr w:rsidR="00DA40B6" w:rsidRPr="00DC6CA3" w:rsidTr="00FB5FEE">
        <w:trPr>
          <w:trHeight w:val="284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A3" w:rsidRPr="00DC6CA3" w:rsidRDefault="00DC6CA3" w:rsidP="00DC6CA3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proofErr w:type="gramStart"/>
            <w:r w:rsidRPr="00DC6CA3">
              <w:rPr>
                <w:spacing w:val="-20"/>
                <w:sz w:val="22"/>
                <w:szCs w:val="22"/>
                <w:lang w:eastAsia="en-US"/>
              </w:rPr>
              <w:t>Кадастровый  номер</w:t>
            </w:r>
            <w:proofErr w:type="gramEnd"/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участка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A3" w:rsidRPr="00DC6CA3" w:rsidRDefault="00DC6CA3" w:rsidP="00DC6CA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424950100001003863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A3" w:rsidRPr="00DC6CA3" w:rsidRDefault="00DC6CA3" w:rsidP="00DC6CA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424950100001003864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C6CA3" w:rsidP="00DC6CA3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424950100001003869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C6CA3" w:rsidP="00DC6CA3">
            <w:pPr>
              <w:ind w:left="0" w:right="0"/>
              <w:rPr>
                <w:sz w:val="22"/>
                <w:szCs w:val="22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424950100001003870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C6CA3" w:rsidP="00DC6CA3">
            <w:pPr>
              <w:ind w:left="0" w:right="0"/>
              <w:rPr>
                <w:sz w:val="22"/>
                <w:szCs w:val="22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4249501000010038</w:t>
            </w:r>
            <w:r>
              <w:rPr>
                <w:spacing w:val="-2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C6CA3" w:rsidP="00DA40B6">
            <w:pPr>
              <w:ind w:left="0" w:right="0"/>
              <w:rPr>
                <w:sz w:val="22"/>
                <w:szCs w:val="22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4249501000010038</w:t>
            </w:r>
            <w:r w:rsidR="00DA40B6">
              <w:rPr>
                <w:spacing w:val="-2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C6CA3" w:rsidP="00DA40B6">
            <w:pPr>
              <w:ind w:left="0" w:right="0"/>
              <w:rPr>
                <w:sz w:val="22"/>
                <w:szCs w:val="22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4249501000010038</w:t>
            </w:r>
            <w:r w:rsidR="00DA40B6">
              <w:rPr>
                <w:spacing w:val="-2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C6CA3" w:rsidP="00DA40B6">
            <w:pPr>
              <w:ind w:left="0" w:right="0"/>
              <w:rPr>
                <w:sz w:val="22"/>
                <w:szCs w:val="22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4</w:t>
            </w:r>
            <w:r w:rsidR="00DA40B6">
              <w:rPr>
                <w:spacing w:val="-20"/>
                <w:sz w:val="22"/>
                <w:szCs w:val="22"/>
                <w:lang w:eastAsia="en-US"/>
              </w:rPr>
              <w:t>24950100001003866</w:t>
            </w:r>
          </w:p>
        </w:tc>
      </w:tr>
      <w:tr w:rsidR="00DC6CA3" w:rsidRPr="00DC6CA3" w:rsidTr="00FB5FEE">
        <w:trPr>
          <w:trHeight w:hRule="exact" w:val="93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A3" w:rsidRPr="00DC6CA3" w:rsidRDefault="00DC6CA3" w:rsidP="009B2A2A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proofErr w:type="gramStart"/>
            <w:r w:rsidRPr="00DC6CA3">
              <w:rPr>
                <w:spacing w:val="-20"/>
                <w:sz w:val="22"/>
                <w:szCs w:val="22"/>
                <w:lang w:eastAsia="en-US"/>
              </w:rPr>
              <w:t>Целевое  назначение</w:t>
            </w:r>
            <w:proofErr w:type="gramEnd"/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 земельного участка</w:t>
            </w:r>
          </w:p>
        </w:tc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A3" w:rsidRPr="00DC6CA3" w:rsidRDefault="00DC6CA3" w:rsidP="009B2A2A">
            <w:pPr>
              <w:ind w:left="0" w:right="0" w:firstLine="709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для размещения объектов усадебной застройки (строительства и обслуживания жилого дома, обслуживания зарегистрированной организацией по государственной регистрации недвижимого имущества, прав и сделок с ним квартиры в блокированном жилом доме), код назначения 1 09 02</w:t>
            </w:r>
          </w:p>
        </w:tc>
      </w:tr>
      <w:tr w:rsidR="00DC6CA3" w:rsidRPr="00DC6CA3" w:rsidTr="00FB5FEE">
        <w:trPr>
          <w:trHeight w:hRule="exact" w:val="51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A3" w:rsidRPr="00DC6CA3" w:rsidRDefault="00DC6CA3" w:rsidP="009B2A2A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Вещное право на участок </w:t>
            </w:r>
          </w:p>
        </w:tc>
        <w:tc>
          <w:tcPr>
            <w:tcW w:w="14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A3" w:rsidRPr="00DC6CA3" w:rsidRDefault="00DC6CA3" w:rsidP="009B2A2A">
            <w:pPr>
              <w:spacing w:line="276" w:lineRule="auto"/>
              <w:ind w:left="0" w:right="0" w:firstLine="709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частная собственность на земельный участок</w:t>
            </w:r>
          </w:p>
        </w:tc>
      </w:tr>
      <w:tr w:rsidR="00DC6CA3" w:rsidRPr="00DC6CA3" w:rsidTr="00FB5FEE">
        <w:trPr>
          <w:trHeight w:hRule="exact" w:val="768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A3" w:rsidRPr="00DC6CA3" w:rsidRDefault="00DC6CA3" w:rsidP="009B2A2A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Наличие   инженерных коммуникаций: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CA3" w:rsidRPr="00DC6CA3" w:rsidRDefault="00DC6CA3" w:rsidP="009B2A2A">
            <w:pPr>
              <w:spacing w:line="260" w:lineRule="exact"/>
              <w:ind w:left="0" w:right="0"/>
              <w:rPr>
                <w:spacing w:val="-20"/>
                <w:sz w:val="22"/>
                <w:szCs w:val="22"/>
              </w:rPr>
            </w:pPr>
            <w:r w:rsidRPr="00DC6CA3">
              <w:rPr>
                <w:spacing w:val="-20"/>
                <w:sz w:val="22"/>
                <w:szCs w:val="22"/>
              </w:rPr>
              <w:t>Электроснабжение, Водоснабжение, Канализация, Газоснабжение</w:t>
            </w:r>
          </w:p>
        </w:tc>
        <w:tc>
          <w:tcPr>
            <w:tcW w:w="11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3" w:rsidRPr="00DC6CA3" w:rsidRDefault="00DC6CA3" w:rsidP="009B2A2A">
            <w:pPr>
              <w:spacing w:line="260" w:lineRule="exact"/>
              <w:ind w:left="0" w:right="0"/>
              <w:rPr>
                <w:spacing w:val="-20"/>
                <w:sz w:val="22"/>
                <w:szCs w:val="22"/>
              </w:rPr>
            </w:pPr>
            <w:r w:rsidRPr="00DC6CA3">
              <w:rPr>
                <w:spacing w:val="-20"/>
                <w:sz w:val="22"/>
                <w:szCs w:val="22"/>
              </w:rPr>
              <w:t>Электроснабжение, Водоснабжение, Канализация, Теплоснабжение, Газоснабжение</w:t>
            </w:r>
          </w:p>
        </w:tc>
      </w:tr>
      <w:tr w:rsidR="00DA40B6" w:rsidRPr="00DC6CA3" w:rsidTr="00FB5FEE">
        <w:trPr>
          <w:trHeight w:val="953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B6" w:rsidRPr="00DC6CA3" w:rsidRDefault="00DA40B6" w:rsidP="00DA40B6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proofErr w:type="gramStart"/>
            <w:r w:rsidRPr="00DC6CA3">
              <w:rPr>
                <w:spacing w:val="-20"/>
                <w:sz w:val="22"/>
                <w:szCs w:val="22"/>
                <w:lang w:eastAsia="en-US"/>
              </w:rPr>
              <w:t>Наличие  ограничений</w:t>
            </w:r>
            <w:proofErr w:type="gramEnd"/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 прав  на земельный участок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0B6" w:rsidRPr="00DC6CA3" w:rsidRDefault="00DA40B6" w:rsidP="00DA40B6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в связи </w:t>
            </w:r>
            <w:proofErr w:type="gramStart"/>
            <w:r w:rsidRPr="00DC6CA3">
              <w:rPr>
                <w:spacing w:val="-20"/>
                <w:sz w:val="22"/>
                <w:szCs w:val="22"/>
                <w:lang w:eastAsia="en-US"/>
              </w:rPr>
              <w:t>с  расположением</w:t>
            </w:r>
            <w:proofErr w:type="gramEnd"/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в охранных зонах электрических сетей </w:t>
            </w:r>
            <w:r w:rsidRPr="00DC6CA3">
              <w:rPr>
                <w:spacing w:val="-20"/>
                <w:sz w:val="22"/>
                <w:szCs w:val="22"/>
                <w:lang w:eastAsia="en-US"/>
              </w:rPr>
              <w:br/>
              <w:t>на площади 0,0074 га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в связи </w:t>
            </w:r>
            <w:proofErr w:type="gramStart"/>
            <w:r w:rsidRPr="00DC6CA3">
              <w:rPr>
                <w:spacing w:val="-20"/>
                <w:sz w:val="22"/>
                <w:szCs w:val="22"/>
                <w:lang w:eastAsia="en-US"/>
              </w:rPr>
              <w:t>с  расположением</w:t>
            </w:r>
            <w:proofErr w:type="gramEnd"/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в охранных зонах электрических сетей </w:t>
            </w:r>
            <w:r w:rsidRPr="00DC6CA3">
              <w:rPr>
                <w:spacing w:val="-20"/>
                <w:sz w:val="22"/>
                <w:szCs w:val="22"/>
                <w:lang w:eastAsia="en-US"/>
              </w:rPr>
              <w:br/>
              <w:t>на площади 0,0134 га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DC6CA3">
              <w:rPr>
                <w:spacing w:val="-20"/>
                <w:sz w:val="22"/>
                <w:szCs w:val="22"/>
                <w:lang w:eastAsia="en-US"/>
              </w:rPr>
              <w:t>связи  с</w:t>
            </w:r>
            <w:proofErr w:type="gramEnd"/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 расположением в водоохраной зоне реки, водоема на площади 0,1151 га,</w:t>
            </w:r>
          </w:p>
          <w:p w:rsidR="00DA40B6" w:rsidRPr="00DC6CA3" w:rsidRDefault="00DA40B6" w:rsidP="00DA40B6">
            <w:pPr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в охранных зонах электрических сетей</w:t>
            </w:r>
          </w:p>
          <w:p w:rsidR="00DA40B6" w:rsidRPr="00DC6CA3" w:rsidRDefault="00DA40B6" w:rsidP="00DA40B6">
            <w:pPr>
              <w:rPr>
                <w:sz w:val="22"/>
                <w:szCs w:val="22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на площади 0,0060 га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rPr>
                <w:sz w:val="22"/>
                <w:szCs w:val="22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в </w:t>
            </w:r>
            <w:proofErr w:type="gramStart"/>
            <w:r w:rsidRPr="00DC6CA3">
              <w:rPr>
                <w:spacing w:val="-20"/>
                <w:sz w:val="22"/>
                <w:szCs w:val="22"/>
                <w:lang w:eastAsia="en-US"/>
              </w:rPr>
              <w:t>связи  с</w:t>
            </w:r>
            <w:proofErr w:type="gramEnd"/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 расположением в водоохраной зоне реки, водоема на площади 0,1327 га, в охранных зонах электрических сетей на площади 0,0067 га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в связи с расположением </w:t>
            </w:r>
            <w:proofErr w:type="gramStart"/>
            <w:r w:rsidRPr="00DC6CA3">
              <w:rPr>
                <w:spacing w:val="-20"/>
                <w:sz w:val="22"/>
                <w:szCs w:val="22"/>
                <w:lang w:eastAsia="en-US"/>
              </w:rPr>
              <w:t>в водоохраной</w:t>
            </w:r>
            <w:proofErr w:type="gramEnd"/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зоне реки, водоема на площади 0,11</w:t>
            </w:r>
            <w:r>
              <w:rPr>
                <w:spacing w:val="-20"/>
                <w:sz w:val="22"/>
                <w:szCs w:val="22"/>
                <w:lang w:eastAsia="en-US"/>
              </w:rPr>
              <w:t>37</w:t>
            </w:r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га, </w:t>
            </w:r>
            <w:r w:rsidRPr="00DC6CA3">
              <w:rPr>
                <w:spacing w:val="-20"/>
                <w:sz w:val="22"/>
                <w:szCs w:val="22"/>
                <w:lang w:eastAsia="en-US"/>
              </w:rPr>
              <w:br/>
              <w:t xml:space="preserve">в охранных зонах электрических сетей </w:t>
            </w:r>
            <w:r w:rsidRPr="00DC6CA3">
              <w:rPr>
                <w:spacing w:val="-20"/>
                <w:sz w:val="22"/>
                <w:szCs w:val="22"/>
                <w:lang w:eastAsia="en-US"/>
              </w:rPr>
              <w:br/>
              <w:t>на площади 0,00</w:t>
            </w:r>
            <w:r>
              <w:rPr>
                <w:spacing w:val="-20"/>
                <w:sz w:val="22"/>
                <w:szCs w:val="22"/>
                <w:lang w:eastAsia="en-US"/>
              </w:rPr>
              <w:t>47</w:t>
            </w:r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га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B6" w:rsidRPr="00DC6CA3" w:rsidRDefault="00DA40B6" w:rsidP="00DA40B6">
            <w:pPr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в связи с расположением </w:t>
            </w:r>
            <w:proofErr w:type="gramStart"/>
            <w:r w:rsidRPr="00DC6CA3">
              <w:rPr>
                <w:spacing w:val="-20"/>
                <w:sz w:val="22"/>
                <w:szCs w:val="22"/>
                <w:lang w:eastAsia="en-US"/>
              </w:rPr>
              <w:t>в водоохраной</w:t>
            </w:r>
            <w:proofErr w:type="gramEnd"/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зоне реки, водоема на площади 0,11</w:t>
            </w:r>
            <w:r>
              <w:rPr>
                <w:spacing w:val="-20"/>
                <w:sz w:val="22"/>
                <w:szCs w:val="22"/>
                <w:lang w:eastAsia="en-US"/>
              </w:rPr>
              <w:t>69</w:t>
            </w:r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га, </w:t>
            </w:r>
            <w:r w:rsidRPr="00DC6CA3">
              <w:rPr>
                <w:spacing w:val="-20"/>
                <w:sz w:val="22"/>
                <w:szCs w:val="22"/>
                <w:lang w:eastAsia="en-US"/>
              </w:rPr>
              <w:br/>
              <w:t xml:space="preserve">в охранных зонах электрических сетей </w:t>
            </w:r>
            <w:r w:rsidRPr="00DC6CA3">
              <w:rPr>
                <w:spacing w:val="-20"/>
                <w:sz w:val="22"/>
                <w:szCs w:val="22"/>
                <w:lang w:eastAsia="en-US"/>
              </w:rPr>
              <w:br/>
              <w:t>на площади 0,00</w:t>
            </w:r>
            <w:r>
              <w:rPr>
                <w:spacing w:val="-20"/>
                <w:sz w:val="22"/>
                <w:szCs w:val="22"/>
                <w:lang w:eastAsia="en-US"/>
              </w:rPr>
              <w:t>47</w:t>
            </w:r>
            <w:r w:rsidRPr="00DC6CA3">
              <w:rPr>
                <w:spacing w:val="-20"/>
                <w:sz w:val="22"/>
                <w:szCs w:val="22"/>
                <w:lang w:eastAsia="en-US"/>
              </w:rPr>
              <w:t xml:space="preserve"> га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B6" w:rsidRDefault="00DA40B6" w:rsidP="00DA40B6">
            <w:r w:rsidRPr="00B22B59">
              <w:rPr>
                <w:spacing w:val="-20"/>
                <w:sz w:val="22"/>
                <w:szCs w:val="22"/>
                <w:lang w:eastAsia="en-US"/>
              </w:rPr>
              <w:t xml:space="preserve">в связи с расположением </w:t>
            </w:r>
            <w:proofErr w:type="gramStart"/>
            <w:r w:rsidRPr="00B22B59">
              <w:rPr>
                <w:spacing w:val="-20"/>
                <w:sz w:val="22"/>
                <w:szCs w:val="22"/>
                <w:lang w:eastAsia="en-US"/>
              </w:rPr>
              <w:t>в водоохраной</w:t>
            </w:r>
            <w:proofErr w:type="gramEnd"/>
            <w:r w:rsidRPr="00B22B59">
              <w:rPr>
                <w:spacing w:val="-20"/>
                <w:sz w:val="22"/>
                <w:szCs w:val="22"/>
                <w:lang w:eastAsia="en-US"/>
              </w:rPr>
              <w:t xml:space="preserve"> зоне реки, водоема на площади 0,116</w:t>
            </w:r>
            <w:r>
              <w:rPr>
                <w:spacing w:val="-20"/>
                <w:sz w:val="22"/>
                <w:szCs w:val="22"/>
                <w:lang w:eastAsia="en-US"/>
              </w:rPr>
              <w:t>0</w:t>
            </w:r>
            <w:r w:rsidRPr="00B22B59">
              <w:rPr>
                <w:spacing w:val="-20"/>
                <w:sz w:val="22"/>
                <w:szCs w:val="22"/>
                <w:lang w:eastAsia="en-US"/>
              </w:rPr>
              <w:t xml:space="preserve"> га, </w:t>
            </w:r>
            <w:r w:rsidRPr="00B22B59">
              <w:rPr>
                <w:spacing w:val="-20"/>
                <w:sz w:val="22"/>
                <w:szCs w:val="22"/>
                <w:lang w:eastAsia="en-US"/>
              </w:rPr>
              <w:br/>
              <w:t xml:space="preserve">в охранных зонах электрических сетей </w:t>
            </w:r>
            <w:r w:rsidRPr="00B22B59">
              <w:rPr>
                <w:spacing w:val="-20"/>
                <w:sz w:val="22"/>
                <w:szCs w:val="22"/>
                <w:lang w:eastAsia="en-US"/>
              </w:rPr>
              <w:br/>
              <w:t>на площади 0,004</w:t>
            </w:r>
            <w:r>
              <w:rPr>
                <w:spacing w:val="-20"/>
                <w:sz w:val="22"/>
                <w:szCs w:val="22"/>
                <w:lang w:eastAsia="en-US"/>
              </w:rPr>
              <w:t>4</w:t>
            </w:r>
            <w:r w:rsidRPr="00B22B59">
              <w:rPr>
                <w:spacing w:val="-20"/>
                <w:sz w:val="22"/>
                <w:szCs w:val="22"/>
                <w:lang w:eastAsia="en-US"/>
              </w:rPr>
              <w:t xml:space="preserve"> га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B6" w:rsidRDefault="00DA40B6" w:rsidP="00DA40B6">
            <w:r w:rsidRPr="00B22B59">
              <w:rPr>
                <w:spacing w:val="-20"/>
                <w:sz w:val="22"/>
                <w:szCs w:val="22"/>
                <w:lang w:eastAsia="en-US"/>
              </w:rPr>
              <w:t xml:space="preserve">в связи с расположением </w:t>
            </w:r>
            <w:proofErr w:type="gramStart"/>
            <w:r w:rsidRPr="00B22B59">
              <w:rPr>
                <w:spacing w:val="-20"/>
                <w:sz w:val="22"/>
                <w:szCs w:val="22"/>
                <w:lang w:eastAsia="en-US"/>
              </w:rPr>
              <w:t>в водоохраной</w:t>
            </w:r>
            <w:proofErr w:type="gramEnd"/>
            <w:r w:rsidRPr="00B22B59">
              <w:rPr>
                <w:spacing w:val="-20"/>
                <w:sz w:val="22"/>
                <w:szCs w:val="22"/>
                <w:lang w:eastAsia="en-US"/>
              </w:rPr>
              <w:t xml:space="preserve"> зоне реки, водоема на площади 0,11</w:t>
            </w:r>
            <w:r>
              <w:rPr>
                <w:spacing w:val="-20"/>
                <w:sz w:val="22"/>
                <w:szCs w:val="22"/>
                <w:lang w:eastAsia="en-US"/>
              </w:rPr>
              <w:t>70</w:t>
            </w:r>
            <w:r w:rsidRPr="00B22B59">
              <w:rPr>
                <w:spacing w:val="-20"/>
                <w:sz w:val="22"/>
                <w:szCs w:val="22"/>
                <w:lang w:eastAsia="en-US"/>
              </w:rPr>
              <w:t xml:space="preserve"> га, </w:t>
            </w:r>
            <w:r w:rsidRPr="00B22B59">
              <w:rPr>
                <w:spacing w:val="-20"/>
                <w:sz w:val="22"/>
                <w:szCs w:val="22"/>
                <w:lang w:eastAsia="en-US"/>
              </w:rPr>
              <w:br/>
              <w:t xml:space="preserve">в охранных зонах электрических сетей </w:t>
            </w:r>
            <w:r w:rsidRPr="00B22B59">
              <w:rPr>
                <w:spacing w:val="-20"/>
                <w:sz w:val="22"/>
                <w:szCs w:val="22"/>
                <w:lang w:eastAsia="en-US"/>
              </w:rPr>
              <w:br/>
              <w:t>на площади 0,00</w:t>
            </w:r>
            <w:r>
              <w:rPr>
                <w:spacing w:val="-20"/>
                <w:sz w:val="22"/>
                <w:szCs w:val="22"/>
                <w:lang w:eastAsia="en-US"/>
              </w:rPr>
              <w:t>36</w:t>
            </w:r>
            <w:r w:rsidRPr="00B22B59">
              <w:rPr>
                <w:spacing w:val="-20"/>
                <w:sz w:val="22"/>
                <w:szCs w:val="22"/>
                <w:lang w:eastAsia="en-US"/>
              </w:rPr>
              <w:t xml:space="preserve"> га</w:t>
            </w:r>
          </w:p>
        </w:tc>
      </w:tr>
      <w:tr w:rsidR="00DA40B6" w:rsidRPr="00DC6CA3" w:rsidTr="00FB5FEE">
        <w:trPr>
          <w:trHeight w:val="72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Особые условия аукциона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rPr>
                <w:sz w:val="22"/>
                <w:szCs w:val="22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rPr>
                <w:sz w:val="22"/>
                <w:szCs w:val="22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rPr>
                <w:sz w:val="22"/>
                <w:szCs w:val="22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rPr>
                <w:sz w:val="22"/>
                <w:szCs w:val="22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rPr>
                <w:sz w:val="22"/>
                <w:szCs w:val="22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rPr>
                <w:sz w:val="22"/>
                <w:szCs w:val="22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</w:tr>
      <w:tr w:rsidR="00DA40B6" w:rsidRPr="00DC6CA3" w:rsidTr="00FB5FEE">
        <w:trPr>
          <w:trHeight w:val="7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10  000,00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11 000,00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12 000,00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11 000,00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11 000,00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11 000,00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11 000,00</w:t>
            </w:r>
          </w:p>
        </w:tc>
      </w:tr>
      <w:tr w:rsidR="00DA40B6" w:rsidRPr="00DC6CA3" w:rsidTr="00FB5FEE">
        <w:trPr>
          <w:trHeight w:val="7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Сумма задатка, рублей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40" w:lineRule="exact"/>
              <w:ind w:left="0" w:right="0" w:hanging="44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1 200,00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1 100,00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6" w:rsidRPr="00DC6CA3" w:rsidRDefault="00DA40B6" w:rsidP="00DA40B6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1 100,00</w:t>
            </w:r>
          </w:p>
        </w:tc>
      </w:tr>
      <w:tr w:rsidR="00DA40B6" w:rsidRPr="00DC6CA3" w:rsidTr="00FB5FEE">
        <w:trPr>
          <w:trHeight w:val="165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B6" w:rsidRPr="00DC6CA3" w:rsidRDefault="00DA40B6" w:rsidP="00DA40B6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DC6CA3">
              <w:rPr>
                <w:spacing w:val="-20"/>
                <w:sz w:val="22"/>
                <w:szCs w:val="22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0B6" w:rsidRPr="006F588D" w:rsidRDefault="006F588D" w:rsidP="00DA40B6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6F588D">
              <w:rPr>
                <w:spacing w:val="-20"/>
                <w:sz w:val="22"/>
                <w:szCs w:val="22"/>
                <w:lang w:eastAsia="en-US"/>
              </w:rPr>
              <w:t>2059,40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6" w:rsidRPr="006F588D" w:rsidRDefault="006F588D" w:rsidP="00DA40B6">
            <w:pPr>
              <w:ind w:left="0" w:right="0" w:firstLine="39"/>
              <w:rPr>
                <w:spacing w:val="-20"/>
                <w:sz w:val="22"/>
                <w:szCs w:val="22"/>
                <w:lang w:eastAsia="en-US"/>
              </w:rPr>
            </w:pPr>
            <w:r w:rsidRPr="006F588D">
              <w:rPr>
                <w:spacing w:val="-20"/>
                <w:sz w:val="22"/>
                <w:szCs w:val="22"/>
                <w:lang w:eastAsia="en-US"/>
              </w:rPr>
              <w:t>1630,56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6" w:rsidRPr="006F588D" w:rsidRDefault="006F588D" w:rsidP="00DA40B6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6F588D">
              <w:rPr>
                <w:spacing w:val="-20"/>
                <w:sz w:val="22"/>
                <w:szCs w:val="22"/>
                <w:lang w:eastAsia="en-US"/>
              </w:rPr>
              <w:t>2652,81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6" w:rsidRPr="006F588D" w:rsidRDefault="006F588D" w:rsidP="00DA40B6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6F588D">
              <w:rPr>
                <w:spacing w:val="-20"/>
                <w:sz w:val="22"/>
                <w:szCs w:val="22"/>
                <w:lang w:eastAsia="en-US"/>
              </w:rPr>
              <w:t>2993,08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6" w:rsidRPr="006F588D" w:rsidRDefault="006F588D" w:rsidP="00DA40B6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6F588D">
              <w:rPr>
                <w:spacing w:val="-20"/>
                <w:sz w:val="22"/>
                <w:szCs w:val="22"/>
                <w:lang w:eastAsia="en-US"/>
              </w:rPr>
              <w:t>2744,88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6" w:rsidRPr="006F588D" w:rsidRDefault="006F588D" w:rsidP="00DA40B6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6F588D">
              <w:rPr>
                <w:spacing w:val="-20"/>
                <w:sz w:val="22"/>
                <w:szCs w:val="22"/>
                <w:lang w:eastAsia="en-US"/>
              </w:rPr>
              <w:t>2273,16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6" w:rsidRPr="006F588D" w:rsidRDefault="006F588D" w:rsidP="00DA40B6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6F588D">
              <w:rPr>
                <w:spacing w:val="-20"/>
                <w:sz w:val="22"/>
                <w:szCs w:val="22"/>
                <w:lang w:eastAsia="en-US"/>
              </w:rPr>
              <w:t>2485,33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0B6" w:rsidRPr="006F588D" w:rsidRDefault="006F588D" w:rsidP="00DA40B6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6F588D">
              <w:rPr>
                <w:spacing w:val="-20"/>
                <w:sz w:val="22"/>
                <w:szCs w:val="22"/>
                <w:lang w:eastAsia="en-US"/>
              </w:rPr>
              <w:t>2201,71</w:t>
            </w:r>
          </w:p>
        </w:tc>
      </w:tr>
      <w:tr w:rsidR="00DC6CA3" w:rsidRPr="00DC6CA3" w:rsidTr="00FB5FEE">
        <w:trPr>
          <w:trHeight w:val="165"/>
        </w:trPr>
        <w:tc>
          <w:tcPr>
            <w:tcW w:w="163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6CA3" w:rsidRPr="00DC6CA3" w:rsidRDefault="0019382A" w:rsidP="009B2A2A">
            <w:pPr>
              <w:ind w:left="0" w:right="0" w:firstLine="39"/>
              <w:jc w:val="left"/>
              <w:rPr>
                <w:color w:val="FF0000"/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*дополнительно возмещаются расходы, связанные с публикацией информации об аукционе в средствах массовой информации, которые определя</w:t>
            </w:r>
            <w:r w:rsidRPr="0042287B">
              <w:rPr>
                <w:spacing w:val="-20"/>
                <w:sz w:val="22"/>
                <w:szCs w:val="22"/>
              </w:rPr>
              <w:t>ю</w:t>
            </w:r>
            <w:r w:rsidRPr="0042287B">
              <w:rPr>
                <w:spacing w:val="-20"/>
                <w:sz w:val="22"/>
                <w:szCs w:val="22"/>
                <w:lang w:eastAsia="en-US"/>
              </w:rPr>
              <w:t>тся после фактической публикации в соответствии с выставленными актами выполненных работ</w:t>
            </w:r>
          </w:p>
        </w:tc>
      </w:tr>
    </w:tbl>
    <w:p w:rsidR="00DA40B6" w:rsidRDefault="00DA40B6" w:rsidP="008C659B">
      <w:pPr>
        <w:pStyle w:val="a7"/>
        <w:spacing w:after="0"/>
        <w:ind w:firstLine="709"/>
        <w:jc w:val="both"/>
        <w:rPr>
          <w:b/>
          <w:sz w:val="20"/>
          <w:szCs w:val="20"/>
        </w:rPr>
      </w:pPr>
    </w:p>
    <w:p w:rsidR="00682D6A" w:rsidRPr="00AC6AFB" w:rsidRDefault="00682D6A" w:rsidP="008C659B">
      <w:pPr>
        <w:pStyle w:val="a7"/>
        <w:spacing w:after="0"/>
        <w:ind w:firstLine="709"/>
        <w:jc w:val="both"/>
        <w:rPr>
          <w:sz w:val="20"/>
          <w:szCs w:val="20"/>
        </w:rPr>
      </w:pPr>
      <w:proofErr w:type="gramStart"/>
      <w:r w:rsidRPr="0035108B">
        <w:rPr>
          <w:b/>
          <w:sz w:val="20"/>
          <w:szCs w:val="20"/>
        </w:rPr>
        <w:t>Организатор  аукциона</w:t>
      </w:r>
      <w:proofErr w:type="gramEnd"/>
      <w:r w:rsidRPr="0035108B">
        <w:rPr>
          <w:sz w:val="20"/>
          <w:szCs w:val="20"/>
        </w:rPr>
        <w:t xml:space="preserve"> – </w:t>
      </w:r>
      <w:r w:rsidRPr="00AC6AFB">
        <w:rPr>
          <w:sz w:val="20"/>
          <w:szCs w:val="20"/>
        </w:rPr>
        <w:t>Ошмянский районный исполнительный комитет, 231103, г.Ошмяны, ул.</w:t>
      </w:r>
      <w:r w:rsidR="00E96F01" w:rsidRPr="00AC6AFB">
        <w:rPr>
          <w:sz w:val="20"/>
          <w:szCs w:val="20"/>
        </w:rPr>
        <w:t xml:space="preserve"> </w:t>
      </w:r>
      <w:r w:rsidRPr="00AC6AFB">
        <w:rPr>
          <w:sz w:val="20"/>
          <w:szCs w:val="20"/>
        </w:rPr>
        <w:t xml:space="preserve">Советская, 103 (время работы с 8.00 до 13.00 и  с 14.00 до 17.00, кроме выходных и праздничных дней, тел. (8-01593) 22115,  22128. </w:t>
      </w:r>
    </w:p>
    <w:p w:rsidR="00682D6A" w:rsidRPr="00AC6AFB" w:rsidRDefault="00DA40B6" w:rsidP="008C659B">
      <w:pPr>
        <w:spacing w:line="240" w:lineRule="auto"/>
        <w:ind w:left="0" w:right="0" w:firstLine="709"/>
        <w:jc w:val="both"/>
        <w:rPr>
          <w:b/>
          <w:sz w:val="20"/>
          <w:szCs w:val="20"/>
        </w:rPr>
      </w:pPr>
      <w:r w:rsidRPr="00AC6AFB">
        <w:rPr>
          <w:b/>
          <w:sz w:val="20"/>
          <w:szCs w:val="20"/>
        </w:rPr>
        <w:t>Аукцион состоится 2</w:t>
      </w:r>
      <w:r w:rsidR="00682D6A" w:rsidRPr="00AC6AFB">
        <w:rPr>
          <w:b/>
          <w:sz w:val="20"/>
          <w:szCs w:val="20"/>
        </w:rPr>
        <w:t xml:space="preserve">2 </w:t>
      </w:r>
      <w:r w:rsidRPr="00AC6AFB">
        <w:rPr>
          <w:b/>
          <w:sz w:val="20"/>
          <w:szCs w:val="20"/>
        </w:rPr>
        <w:t>июня</w:t>
      </w:r>
      <w:r w:rsidR="00682D6A" w:rsidRPr="00AC6AFB">
        <w:rPr>
          <w:b/>
          <w:sz w:val="20"/>
          <w:szCs w:val="20"/>
        </w:rPr>
        <w:t xml:space="preserve"> 2022 года в 10:00 по адресу: г. Ошмяны, ул. Советская, 103, кабинет 71.</w:t>
      </w:r>
    </w:p>
    <w:p w:rsidR="00682D6A" w:rsidRPr="00AC6AFB" w:rsidRDefault="00682D6A" w:rsidP="00AC6AFB">
      <w:pPr>
        <w:tabs>
          <w:tab w:val="left" w:pos="0"/>
        </w:tabs>
        <w:spacing w:line="240" w:lineRule="auto"/>
        <w:ind w:left="0" w:right="0" w:firstLine="709"/>
        <w:jc w:val="both"/>
        <w:rPr>
          <w:b/>
          <w:sz w:val="20"/>
          <w:szCs w:val="20"/>
        </w:rPr>
      </w:pPr>
      <w:r w:rsidRPr="00AC6AFB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AC6AFB">
        <w:rPr>
          <w:b/>
          <w:sz w:val="20"/>
          <w:szCs w:val="20"/>
        </w:rPr>
        <w:t> </w:t>
      </w:r>
      <w:r w:rsidRPr="00AC6AFB">
        <w:rPr>
          <w:b/>
          <w:sz w:val="20"/>
          <w:szCs w:val="20"/>
        </w:rPr>
        <w:t xml:space="preserve">Советская, </w:t>
      </w:r>
      <w:proofErr w:type="gramStart"/>
      <w:r w:rsidRPr="00AC6AFB">
        <w:rPr>
          <w:b/>
          <w:sz w:val="20"/>
          <w:szCs w:val="20"/>
        </w:rPr>
        <w:t>103,  кабинет</w:t>
      </w:r>
      <w:proofErr w:type="gramEnd"/>
      <w:r w:rsidRPr="00AC6AFB">
        <w:rPr>
          <w:b/>
          <w:sz w:val="20"/>
          <w:szCs w:val="20"/>
        </w:rPr>
        <w:t xml:space="preserve"> 70 в рабочие дни с 08:00 до 13:00 и с 14:00 до 17:00. Начало приема заявлений об участии в аукционе и прилагаемых к ним документов – </w:t>
      </w:r>
      <w:r w:rsidR="00AC6AFB" w:rsidRPr="00AC6AFB">
        <w:rPr>
          <w:b/>
          <w:sz w:val="20"/>
          <w:szCs w:val="20"/>
        </w:rPr>
        <w:t>23</w:t>
      </w:r>
      <w:r w:rsidRPr="00AC6AFB">
        <w:rPr>
          <w:b/>
          <w:sz w:val="20"/>
          <w:szCs w:val="20"/>
        </w:rPr>
        <w:t xml:space="preserve"> </w:t>
      </w:r>
      <w:r w:rsidR="00AC6AFB" w:rsidRPr="00AC6AFB">
        <w:rPr>
          <w:b/>
          <w:sz w:val="20"/>
          <w:szCs w:val="20"/>
        </w:rPr>
        <w:t>мая</w:t>
      </w:r>
      <w:r w:rsidRPr="00AC6AFB">
        <w:rPr>
          <w:b/>
          <w:sz w:val="20"/>
          <w:szCs w:val="20"/>
        </w:rPr>
        <w:t xml:space="preserve"> 2022 года в 8.00, окончание приема заявлений об участии в аукционе и прилагаемых к ним документов – </w:t>
      </w:r>
      <w:r w:rsidR="00AC6AFB" w:rsidRPr="00AC6AFB">
        <w:rPr>
          <w:b/>
          <w:sz w:val="20"/>
          <w:szCs w:val="20"/>
        </w:rPr>
        <w:t>20</w:t>
      </w:r>
      <w:r w:rsidRPr="00AC6AFB">
        <w:rPr>
          <w:b/>
          <w:sz w:val="20"/>
          <w:szCs w:val="20"/>
        </w:rPr>
        <w:t xml:space="preserve"> </w:t>
      </w:r>
      <w:r w:rsidR="00AC6AFB" w:rsidRPr="00AC6AFB">
        <w:rPr>
          <w:b/>
          <w:sz w:val="20"/>
          <w:szCs w:val="20"/>
        </w:rPr>
        <w:t>июня</w:t>
      </w:r>
      <w:r w:rsidRPr="00AC6AFB">
        <w:rPr>
          <w:b/>
          <w:sz w:val="20"/>
          <w:szCs w:val="20"/>
        </w:rPr>
        <w:t xml:space="preserve"> 2022 года в 15.00.</w:t>
      </w:r>
    </w:p>
    <w:p w:rsidR="00682D6A" w:rsidRPr="00AC6AFB" w:rsidRDefault="00682D6A" w:rsidP="008C659B">
      <w:pPr>
        <w:shd w:val="clear" w:color="auto" w:fill="FFFFFF"/>
        <w:tabs>
          <w:tab w:val="left" w:pos="907"/>
        </w:tabs>
        <w:ind w:left="0" w:right="0" w:firstLine="709"/>
        <w:jc w:val="both"/>
        <w:rPr>
          <w:sz w:val="20"/>
          <w:szCs w:val="20"/>
        </w:rPr>
      </w:pPr>
      <w:r w:rsidRPr="00AC6AFB">
        <w:rPr>
          <w:sz w:val="20"/>
          <w:szCs w:val="20"/>
        </w:rPr>
        <w:t>Для участия в аукционе по лотам № 1-</w:t>
      </w:r>
      <w:r w:rsidR="00AC6AFB" w:rsidRPr="00AC6AFB">
        <w:rPr>
          <w:sz w:val="20"/>
          <w:szCs w:val="20"/>
        </w:rPr>
        <w:t>8</w:t>
      </w:r>
      <w:r w:rsidRPr="00AC6AFB">
        <w:rPr>
          <w:sz w:val="20"/>
          <w:szCs w:val="20"/>
        </w:rPr>
        <w:t xml:space="preserve"> приглашаются граждане Республики Беларусь (далее – граждане)</w:t>
      </w:r>
      <w:r w:rsidR="0037291D" w:rsidRPr="00AC6AFB">
        <w:rPr>
          <w:sz w:val="20"/>
          <w:szCs w:val="20"/>
        </w:rPr>
        <w:t xml:space="preserve"> негосударственные юридические лица Республики Беларусь (далее – юридические лица)</w:t>
      </w:r>
      <w:r w:rsidRPr="00AC6AFB">
        <w:rPr>
          <w:sz w:val="20"/>
          <w:szCs w:val="20"/>
        </w:rPr>
        <w:t>. В аукционе допускается участие на стороне покупателя консолидированных участников – двух и более граждан, юридических лиц, заключивших договор о совместном участии в аукционе.</w:t>
      </w:r>
    </w:p>
    <w:p w:rsidR="00682D6A" w:rsidRPr="0035108B" w:rsidRDefault="00682D6A" w:rsidP="008C659B">
      <w:pPr>
        <w:pStyle w:val="newncpi"/>
        <w:ind w:firstLine="709"/>
        <w:rPr>
          <w:sz w:val="20"/>
          <w:szCs w:val="20"/>
        </w:rPr>
      </w:pPr>
      <w:r w:rsidRPr="00AC6AFB">
        <w:rPr>
          <w:sz w:val="20"/>
          <w:szCs w:val="20"/>
        </w:rPr>
        <w:t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подает заявление об участии в аукционе с указанием кадастровых номеров и адресов земельных участков, которые предполагается</w:t>
      </w:r>
      <w:r w:rsidRPr="0035108B">
        <w:rPr>
          <w:sz w:val="20"/>
          <w:szCs w:val="20"/>
        </w:rPr>
        <w:t xml:space="preserve"> получить в частную собственность, документ, подтверждающий внесение суммы задатка </w:t>
      </w:r>
      <w:r w:rsidR="009643C5" w:rsidRPr="0035108B">
        <w:rPr>
          <w:sz w:val="20"/>
          <w:szCs w:val="20"/>
        </w:rPr>
        <w:t xml:space="preserve">(задатков) </w:t>
      </w:r>
      <w:r w:rsidRPr="0035108B">
        <w:rPr>
          <w:sz w:val="20"/>
          <w:szCs w:val="20"/>
        </w:rPr>
        <w:t>с отметкой банка</w:t>
      </w:r>
      <w:r w:rsidR="009643C5" w:rsidRPr="0035108B">
        <w:rPr>
          <w:sz w:val="20"/>
          <w:szCs w:val="20"/>
        </w:rPr>
        <w:t>, а также заключает соглашение о правах, обязанностях и ответственности сторон в процессе подготовки и проведения аукциона</w:t>
      </w:r>
      <w:r w:rsidRPr="0035108B">
        <w:rPr>
          <w:sz w:val="20"/>
          <w:szCs w:val="20"/>
        </w:rPr>
        <w:t>.</w:t>
      </w:r>
    </w:p>
    <w:p w:rsidR="00682D6A" w:rsidRPr="0035108B" w:rsidRDefault="00682D6A" w:rsidP="008C659B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Кроме того, представляются:</w:t>
      </w:r>
    </w:p>
    <w:p w:rsidR="00682D6A" w:rsidRPr="0035108B" w:rsidRDefault="00682D6A" w:rsidP="008C659B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гражданином – копия документа, содержащего его идентификационные сведения, без нотариального засвидетельствования;</w:t>
      </w:r>
    </w:p>
    <w:p w:rsidR="00682D6A" w:rsidRPr="0035108B" w:rsidRDefault="00682D6A" w:rsidP="008C659B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представителем гражданина</w:t>
      </w:r>
      <w:r w:rsidR="009643C5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– нотариально удостоверенная доверенность;</w:t>
      </w:r>
    </w:p>
    <w:p w:rsidR="00682D6A" w:rsidRPr="0035108B" w:rsidRDefault="00682D6A" w:rsidP="008C659B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представителем или уполномоченным должностным лицом юридического лица</w:t>
      </w:r>
      <w:r w:rsidR="009643C5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</w:t>
      </w:r>
      <w:r w:rsidR="009643C5" w:rsidRPr="0035108B">
        <w:rPr>
          <w:sz w:val="20"/>
          <w:szCs w:val="20"/>
        </w:rPr>
        <w:t>их реквизитов юридического лица.</w:t>
      </w:r>
    </w:p>
    <w:p w:rsidR="009643C5" w:rsidRPr="0035108B" w:rsidRDefault="009643C5" w:rsidP="008C659B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682D6A" w:rsidRPr="0035108B" w:rsidRDefault="00682D6A" w:rsidP="008C659B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При подаче документов на участие в аукционе граждане</w:t>
      </w:r>
      <w:r w:rsidR="009643C5" w:rsidRPr="0035108B">
        <w:rPr>
          <w:sz w:val="20"/>
          <w:szCs w:val="20"/>
        </w:rPr>
        <w:t xml:space="preserve"> предъявляют паспорт гражданина Республики Беларусь</w:t>
      </w:r>
      <w:r w:rsidRPr="0035108B">
        <w:rPr>
          <w:sz w:val="20"/>
          <w:szCs w:val="20"/>
        </w:rPr>
        <w:t xml:space="preserve">, </w:t>
      </w:r>
      <w:r w:rsidR="009643C5" w:rsidRPr="0035108B">
        <w:rPr>
          <w:sz w:val="20"/>
          <w:szCs w:val="20"/>
        </w:rPr>
        <w:t xml:space="preserve">а </w:t>
      </w:r>
      <w:r w:rsidRPr="0035108B">
        <w:rPr>
          <w:sz w:val="20"/>
          <w:szCs w:val="20"/>
        </w:rPr>
        <w:t xml:space="preserve">представители граждан и юридических лиц, уполномоченные должностные лица юридических лиц </w:t>
      </w:r>
      <w:r w:rsidR="009643C5" w:rsidRPr="0035108B">
        <w:rPr>
          <w:sz w:val="20"/>
          <w:szCs w:val="20"/>
        </w:rPr>
        <w:t>–</w:t>
      </w:r>
      <w:r w:rsidRPr="0035108B">
        <w:rPr>
          <w:sz w:val="20"/>
          <w:szCs w:val="20"/>
        </w:rPr>
        <w:t xml:space="preserve"> документ, удостоверяющий личность.</w:t>
      </w:r>
    </w:p>
    <w:p w:rsidR="00682D6A" w:rsidRPr="0035108B" w:rsidRDefault="00682D6A" w:rsidP="008C659B">
      <w:pPr>
        <w:shd w:val="clear" w:color="auto" w:fill="FFFFFF"/>
        <w:tabs>
          <w:tab w:val="left" w:pos="907"/>
        </w:tabs>
        <w:ind w:left="0" w:right="0" w:firstLine="709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ЦБУ № 418 ОАО «АСБ «</w:t>
      </w:r>
      <w:proofErr w:type="spellStart"/>
      <w:r w:rsidRPr="0035108B">
        <w:rPr>
          <w:sz w:val="20"/>
          <w:szCs w:val="20"/>
        </w:rPr>
        <w:t>Беларусбанк</w:t>
      </w:r>
      <w:proofErr w:type="spellEnd"/>
      <w:r w:rsidRPr="0035108B">
        <w:rPr>
          <w:sz w:val="20"/>
          <w:szCs w:val="20"/>
        </w:rPr>
        <w:t>» г. Ошмяны, БИК AKBBBY2Х, получатель – Ошмянский райисполком, назначение платежа - внесение задатка для участия в аукционе.</w:t>
      </w:r>
    </w:p>
    <w:p w:rsidR="00682D6A" w:rsidRPr="0035108B" w:rsidRDefault="00682D6A" w:rsidP="008C659B">
      <w:pPr>
        <w:shd w:val="clear" w:color="auto" w:fill="FFFFFF"/>
        <w:tabs>
          <w:tab w:val="left" w:pos="907"/>
        </w:tabs>
        <w:ind w:left="0" w:right="0" w:firstLine="709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Осмотр на местности земельных участков осуществляется в рабочее время с 8.00 до 13.00 и с 14.00 до 17.00 (по требованию).</w:t>
      </w:r>
    </w:p>
    <w:p w:rsidR="00682D6A" w:rsidRPr="0035108B" w:rsidRDefault="00682D6A" w:rsidP="00E96F01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Аукцион проводится при наличии не менее двух участников в порядке и в соответствии с Положением о порядке организации и проведения аукционов по продаже земельных участков в частную собственность, утвержденны</w:t>
      </w:r>
      <w:r w:rsidR="00275CC6" w:rsidRPr="0035108B">
        <w:rPr>
          <w:sz w:val="20"/>
          <w:szCs w:val="20"/>
        </w:rPr>
        <w:t>м</w:t>
      </w:r>
      <w:r w:rsidRPr="0035108B">
        <w:rPr>
          <w:sz w:val="20"/>
          <w:szCs w:val="20"/>
        </w:rPr>
        <w:t xml:space="preserve"> постановлением Совета Министров Республики Беларусь от 26.03.2008 №462.</w:t>
      </w:r>
    </w:p>
    <w:p w:rsidR="00682D6A" w:rsidRPr="0035108B" w:rsidRDefault="00682D6A" w:rsidP="00E96F01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Размер увеличения цены земельных участков (шаг аукциона) - 5 % от предыдущей цены, называемой аукционистом.</w:t>
      </w:r>
    </w:p>
    <w:p w:rsidR="00AB7D16" w:rsidRPr="0035108B" w:rsidRDefault="00E96F01" w:rsidP="00E96F01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З</w:t>
      </w:r>
      <w:r w:rsidR="00AB7D16" w:rsidRPr="0035108B">
        <w:rPr>
          <w:sz w:val="20"/>
          <w:szCs w:val="20"/>
        </w:rPr>
        <w:t>емельные участки</w:t>
      </w:r>
      <w:r w:rsidRPr="0035108B">
        <w:rPr>
          <w:sz w:val="20"/>
          <w:szCs w:val="20"/>
        </w:rPr>
        <w:t xml:space="preserve"> по лотам 1-12</w:t>
      </w:r>
      <w:r w:rsidR="00AB7D16" w:rsidRPr="0035108B">
        <w:rPr>
          <w:sz w:val="20"/>
          <w:szCs w:val="20"/>
        </w:rPr>
        <w:t xml:space="preserve"> предоставляются победителям соответствующих аукционов либо единственным участникам несостоявшихся аукционов, выразившим свое согласие на приобретение земельных участков в частную собственность с внесением платы за земельные участки в размере начальной цены предмета аукциона, увеличенной на 5 процентов, с условиями:</w:t>
      </w:r>
    </w:p>
    <w:p w:rsidR="00AB7D16" w:rsidRPr="0035108B" w:rsidRDefault="00AB7D16" w:rsidP="00E96F01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внесения платы за земельный участок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по продаже земельного участка в частную собственность несостоявшимся;</w:t>
      </w:r>
    </w:p>
    <w:p w:rsidR="00AB7D16" w:rsidRPr="0035108B" w:rsidRDefault="00AB7D16" w:rsidP="00E96F01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 xml:space="preserve">возмещения затрат </w:t>
      </w:r>
      <w:r w:rsidR="00E96F01" w:rsidRPr="0035108B">
        <w:rPr>
          <w:sz w:val="20"/>
          <w:szCs w:val="20"/>
        </w:rPr>
        <w:t>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</w:r>
      <w:r w:rsidRPr="0035108B">
        <w:rPr>
          <w:sz w:val="20"/>
          <w:szCs w:val="20"/>
        </w:rPr>
        <w:t>, в течение 10 рабочих дней;</w:t>
      </w:r>
    </w:p>
    <w:p w:rsidR="00AB7D16" w:rsidRPr="0035108B" w:rsidRDefault="00AB7D16" w:rsidP="00E96F01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 xml:space="preserve">осуществления в течение двух месяцев со дня утверждения в установленном порядке протокола о результатах аукциона либо признания аукциона по продаже земельного участка в частную собственность несостоявшимся государственной регистрации права частной собственности на земельный участок в Ошмянском филиале республиканского унитарного предприятия «Гродненское агентство по государственной регистрации и земельному кадастру»; </w:t>
      </w:r>
    </w:p>
    <w:p w:rsidR="00AB7D16" w:rsidRPr="0035108B" w:rsidRDefault="00AB7D16" w:rsidP="00E96F01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получения в установленном порядке разрешительной документации на строительство одноквартирного жилого дома в управлении архитектуры, строительства и жилищно-коммунального хозяйства Ошмянского райисполкома;</w:t>
      </w:r>
    </w:p>
    <w:p w:rsidR="00AB7D16" w:rsidRPr="0035108B" w:rsidRDefault="00AB7D16" w:rsidP="00E96F01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занятия земельного участка в соответствии с целью и условиями его предоставления в течение и одного года со дня утверждения в установленном порядке проектной документации на строительство одноквартирного жилого дома;</w:t>
      </w:r>
    </w:p>
    <w:p w:rsidR="00AB7D16" w:rsidRPr="0035108B" w:rsidRDefault="00AB7D16" w:rsidP="00E96F01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снятия плодородного слоя почвы из-под пятен застройки на земельном участке и использования его для благоустройства участка;</w:t>
      </w:r>
    </w:p>
    <w:p w:rsidR="00A969B7" w:rsidRDefault="00AB7D16" w:rsidP="0035108B">
      <w:pPr>
        <w:pStyle w:val="newncpi"/>
        <w:ind w:firstLine="709"/>
      </w:pPr>
      <w:r w:rsidRPr="0035108B">
        <w:rPr>
          <w:sz w:val="20"/>
          <w:szCs w:val="20"/>
        </w:rPr>
        <w:t>строительство одноквартирного жилого дома согласно разработанной и утвержденной в установленном порядке проектно-сметной документации.</w:t>
      </w:r>
    </w:p>
    <w:sectPr w:rsidR="00A969B7" w:rsidSect="00DA40B6">
      <w:headerReference w:type="default" r:id="rId6"/>
      <w:pgSz w:w="16838" w:h="11906" w:orient="landscape"/>
      <w:pgMar w:top="567" w:right="249" w:bottom="284" w:left="249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A94" w:rsidRDefault="003D3A94" w:rsidP="00EE1B8B">
      <w:pPr>
        <w:spacing w:line="240" w:lineRule="auto"/>
      </w:pPr>
      <w:r>
        <w:separator/>
      </w:r>
    </w:p>
  </w:endnote>
  <w:endnote w:type="continuationSeparator" w:id="0">
    <w:p w:rsidR="003D3A94" w:rsidRDefault="003D3A94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A94" w:rsidRDefault="003D3A94" w:rsidP="00EE1B8B">
      <w:pPr>
        <w:spacing w:line="240" w:lineRule="auto"/>
      </w:pPr>
      <w:r>
        <w:separator/>
      </w:r>
    </w:p>
  </w:footnote>
  <w:footnote w:type="continuationSeparator" w:id="0">
    <w:p w:rsidR="003D3A94" w:rsidRDefault="003D3A94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9189"/>
    </w:sdtPr>
    <w:sdtEndPr>
      <w:rPr>
        <w:sz w:val="18"/>
        <w:szCs w:val="18"/>
      </w:rPr>
    </w:sdtEndPr>
    <w:sdtContent>
      <w:p w:rsidR="004F293A" w:rsidRPr="009038B5" w:rsidRDefault="009A02B0">
        <w:pPr>
          <w:pStyle w:val="a3"/>
          <w:rPr>
            <w:sz w:val="18"/>
            <w:szCs w:val="18"/>
          </w:rPr>
        </w:pPr>
        <w:r w:rsidRPr="009038B5">
          <w:rPr>
            <w:noProof/>
            <w:sz w:val="18"/>
            <w:szCs w:val="18"/>
          </w:rPr>
          <w:fldChar w:fldCharType="begin"/>
        </w:r>
        <w:r w:rsidRPr="009038B5">
          <w:rPr>
            <w:noProof/>
            <w:sz w:val="18"/>
            <w:szCs w:val="18"/>
          </w:rPr>
          <w:instrText xml:space="preserve"> PAGE   \* MERGEFORMAT </w:instrText>
        </w:r>
        <w:r w:rsidRPr="009038B5">
          <w:rPr>
            <w:noProof/>
            <w:sz w:val="18"/>
            <w:szCs w:val="18"/>
          </w:rPr>
          <w:fldChar w:fldCharType="separate"/>
        </w:r>
        <w:r w:rsidR="00226B3B">
          <w:rPr>
            <w:noProof/>
            <w:sz w:val="18"/>
            <w:szCs w:val="18"/>
          </w:rPr>
          <w:t>2</w:t>
        </w:r>
        <w:r w:rsidRPr="009038B5">
          <w:rPr>
            <w:noProof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64"/>
    <w:rsid w:val="00030140"/>
    <w:rsid w:val="000A073B"/>
    <w:rsid w:val="000A6282"/>
    <w:rsid w:val="0010604D"/>
    <w:rsid w:val="0011623E"/>
    <w:rsid w:val="00153C4A"/>
    <w:rsid w:val="001853A5"/>
    <w:rsid w:val="0019382A"/>
    <w:rsid w:val="002151E3"/>
    <w:rsid w:val="00225FA9"/>
    <w:rsid w:val="00226B3B"/>
    <w:rsid w:val="00275CC6"/>
    <w:rsid w:val="002E252E"/>
    <w:rsid w:val="00306E39"/>
    <w:rsid w:val="0035108B"/>
    <w:rsid w:val="0037291D"/>
    <w:rsid w:val="003C67CF"/>
    <w:rsid w:val="003D3A94"/>
    <w:rsid w:val="004229F3"/>
    <w:rsid w:val="00423757"/>
    <w:rsid w:val="00444151"/>
    <w:rsid w:val="00473477"/>
    <w:rsid w:val="00475AAA"/>
    <w:rsid w:val="00480002"/>
    <w:rsid w:val="00487B69"/>
    <w:rsid w:val="00491893"/>
    <w:rsid w:val="004D1601"/>
    <w:rsid w:val="004F293A"/>
    <w:rsid w:val="005377E8"/>
    <w:rsid w:val="00546AA0"/>
    <w:rsid w:val="005477B5"/>
    <w:rsid w:val="0057581C"/>
    <w:rsid w:val="00595432"/>
    <w:rsid w:val="005E00D0"/>
    <w:rsid w:val="00682D6A"/>
    <w:rsid w:val="00684C64"/>
    <w:rsid w:val="006A6C3D"/>
    <w:rsid w:val="006E2949"/>
    <w:rsid w:val="006E695F"/>
    <w:rsid w:val="006F588D"/>
    <w:rsid w:val="00744597"/>
    <w:rsid w:val="00776FB5"/>
    <w:rsid w:val="007B3977"/>
    <w:rsid w:val="007C5D69"/>
    <w:rsid w:val="007D7E19"/>
    <w:rsid w:val="007F08C6"/>
    <w:rsid w:val="00830595"/>
    <w:rsid w:val="00844FE8"/>
    <w:rsid w:val="0085051F"/>
    <w:rsid w:val="008C659B"/>
    <w:rsid w:val="008C72C4"/>
    <w:rsid w:val="008F002B"/>
    <w:rsid w:val="008F66B1"/>
    <w:rsid w:val="009038B5"/>
    <w:rsid w:val="00913B17"/>
    <w:rsid w:val="009643C5"/>
    <w:rsid w:val="00983486"/>
    <w:rsid w:val="00992464"/>
    <w:rsid w:val="009A02B0"/>
    <w:rsid w:val="009B2A2A"/>
    <w:rsid w:val="009F7069"/>
    <w:rsid w:val="00A41391"/>
    <w:rsid w:val="00A42579"/>
    <w:rsid w:val="00A969B7"/>
    <w:rsid w:val="00AA61FF"/>
    <w:rsid w:val="00AB7D16"/>
    <w:rsid w:val="00AC6AFB"/>
    <w:rsid w:val="00B5152A"/>
    <w:rsid w:val="00B677CD"/>
    <w:rsid w:val="00B9119A"/>
    <w:rsid w:val="00BB4585"/>
    <w:rsid w:val="00C2242B"/>
    <w:rsid w:val="00C80638"/>
    <w:rsid w:val="00CD227A"/>
    <w:rsid w:val="00D3451D"/>
    <w:rsid w:val="00D912E5"/>
    <w:rsid w:val="00D979D2"/>
    <w:rsid w:val="00DA40B6"/>
    <w:rsid w:val="00DC6CA3"/>
    <w:rsid w:val="00DF0821"/>
    <w:rsid w:val="00DF5BFE"/>
    <w:rsid w:val="00DF6441"/>
    <w:rsid w:val="00E96F01"/>
    <w:rsid w:val="00EE1B8B"/>
    <w:rsid w:val="00F324CF"/>
    <w:rsid w:val="00F72DEF"/>
    <w:rsid w:val="00F9547B"/>
    <w:rsid w:val="00F96163"/>
    <w:rsid w:val="00FB5FEE"/>
    <w:rsid w:val="00FD4851"/>
    <w:rsid w:val="00FF3380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C9774-AAA7-4B0E-B374-F82270A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61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61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econnach otdel</cp:lastModifiedBy>
  <cp:revision>36</cp:revision>
  <cp:lastPrinted>2022-05-17T14:41:00Z</cp:lastPrinted>
  <dcterms:created xsi:type="dcterms:W3CDTF">2022-04-04T12:49:00Z</dcterms:created>
  <dcterms:modified xsi:type="dcterms:W3CDTF">2022-05-18T08:31:00Z</dcterms:modified>
</cp:coreProperties>
</file>