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23" w:rsidRPr="00325348" w:rsidRDefault="00662723" w:rsidP="00325348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bookmarkStart w:id="0" w:name="_GoBack"/>
      <w:bookmarkEnd w:id="0"/>
      <w:r>
        <w:rPr>
          <w:rFonts w:ascii="Times New Roman" w:hAnsi="Times New Roman"/>
          <w:b/>
          <w:sz w:val="30"/>
          <w:szCs w:val="30"/>
        </w:rPr>
        <w:t>Извещение о проведен</w:t>
      </w:r>
      <w:proofErr w:type="gramStart"/>
      <w:r>
        <w:rPr>
          <w:rFonts w:ascii="Times New Roman" w:hAnsi="Times New Roman"/>
          <w:b/>
          <w:sz w:val="30"/>
          <w:szCs w:val="30"/>
        </w:rPr>
        <w:t>ии ау</w:t>
      </w:r>
      <w:proofErr w:type="gramEnd"/>
      <w:r>
        <w:rPr>
          <w:rFonts w:ascii="Times New Roman" w:hAnsi="Times New Roman"/>
          <w:b/>
          <w:sz w:val="30"/>
          <w:szCs w:val="30"/>
        </w:rPr>
        <w:t>кциона по продаже земельных участков.</w:t>
      </w:r>
    </w:p>
    <w:p w:rsidR="00662723" w:rsidRPr="00213E3F" w:rsidRDefault="002C256D" w:rsidP="00662723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27</w:t>
      </w:r>
      <w:r w:rsidR="00064072"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августа</w:t>
      </w:r>
      <w:r w:rsidR="00064072"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662723"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20</w:t>
      </w:r>
      <w:r w:rsidR="003F39B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2</w:t>
      </w:r>
      <w:r w:rsidR="00E903C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</w:t>
      </w:r>
      <w:r w:rsidR="00662723"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г.</w:t>
      </w:r>
      <w:r w:rsidR="00662723" w:rsidRPr="000640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</w:t>
      </w:r>
      <w:r w:rsidR="00662723" w:rsidRPr="0006407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14.00</w:t>
      </w:r>
      <w:r w:rsidR="00662723"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="0006407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62723"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здании </w:t>
      </w:r>
      <w:proofErr w:type="gramStart"/>
      <w:r w:rsidR="00662723" w:rsidRPr="00213E3F">
        <w:rPr>
          <w:rFonts w:ascii="Times New Roman" w:hAnsi="Times New Roman"/>
          <w:color w:val="000000" w:themeColor="text1"/>
          <w:sz w:val="28"/>
          <w:szCs w:val="28"/>
          <w:lang w:val="en-US"/>
        </w:rPr>
        <w:t>C</w:t>
      </w:r>
      <w:proofErr w:type="spellStart"/>
      <w:proofErr w:type="gramEnd"/>
      <w:r w:rsidR="00662723" w:rsidRPr="00213E3F">
        <w:rPr>
          <w:rFonts w:ascii="Times New Roman" w:hAnsi="Times New Roman"/>
          <w:color w:val="000000" w:themeColor="text1"/>
          <w:sz w:val="28"/>
          <w:szCs w:val="28"/>
        </w:rPr>
        <w:t>опоцкинского</w:t>
      </w:r>
      <w:proofErr w:type="spellEnd"/>
      <w:r w:rsidR="00662723"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исполнительного комитета (г.п. Сопоцкин, ул. Гродненская, д. 6) состоится аукцион по продаже в частную собственность </w:t>
      </w:r>
      <w:r w:rsidR="00662723" w:rsidRPr="00213E3F">
        <w:rPr>
          <w:rFonts w:ascii="Times New Roman" w:hAnsi="Times New Roman"/>
          <w:b/>
          <w:color w:val="000000" w:themeColor="text1"/>
          <w:sz w:val="28"/>
          <w:szCs w:val="28"/>
        </w:rPr>
        <w:t>гражданам Республики Беларусь</w:t>
      </w:r>
      <w:r w:rsidR="00662723"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 земельных участков для строительства и обслуживания одноквартирных жилых домов.</w:t>
      </w:r>
    </w:p>
    <w:tbl>
      <w:tblPr>
        <w:tblW w:w="15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4402"/>
        <w:gridCol w:w="992"/>
        <w:gridCol w:w="2551"/>
        <w:gridCol w:w="1276"/>
        <w:gridCol w:w="1276"/>
        <w:gridCol w:w="1714"/>
        <w:gridCol w:w="2551"/>
      </w:tblGrid>
      <w:tr w:rsidR="00662723" w:rsidRPr="00213E3F" w:rsidTr="00902EB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Но-</w:t>
            </w:r>
          </w:p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мер лота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Кадастровый номер и адрес земельного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Пло</w:t>
            </w:r>
            <w:proofErr w:type="spellEnd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щадь</w:t>
            </w:r>
            <w:proofErr w:type="spellEnd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земель-</w:t>
            </w:r>
          </w:p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ного</w:t>
            </w:r>
            <w:proofErr w:type="spellEnd"/>
          </w:p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участка,</w:t>
            </w:r>
          </w:p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Целевое назначение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Начальная цена предмета аукциона, бел</w:t>
            </w:r>
            <w:proofErr w:type="gram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.р</w:t>
            </w:r>
            <w:proofErr w:type="gramEnd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Сумма </w:t>
            </w:r>
          </w:p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задатка (руб.)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vertAlign w:val="superscript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Расходы по подготовке </w:t>
            </w:r>
            <w:proofErr w:type="spell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земел</w:t>
            </w:r>
            <w:proofErr w:type="spellEnd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.- </w:t>
            </w:r>
            <w:proofErr w:type="spell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кадастр</w:t>
            </w:r>
            <w:proofErr w:type="gramStart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.д</w:t>
            </w:r>
            <w:proofErr w:type="gramEnd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окументации</w:t>
            </w:r>
            <w:proofErr w:type="spellEnd"/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(руб.)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Характеристика инженерных коммуникаций и сооружений на участке</w:t>
            </w:r>
          </w:p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62723" w:rsidRPr="00213E3F" w:rsidTr="00902EBB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723" w:rsidRPr="00213E3F" w:rsidRDefault="00662723" w:rsidP="00902EB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13E3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B006E6" w:rsidRPr="00213E3F" w:rsidTr="00381153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6" w:rsidRPr="00213E3F" w:rsidRDefault="00B006E6" w:rsidP="008136AF">
            <w:pPr>
              <w:pStyle w:val="a6"/>
              <w:numPr>
                <w:ilvl w:val="0"/>
                <w:numId w:val="1"/>
              </w:num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6" w:rsidRPr="00F479A2" w:rsidRDefault="00993D08" w:rsidP="002D2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tgtFrame="_blank" w:history="1">
              <w:r w:rsidR="00B006E6" w:rsidRPr="006D2811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</w:rPr>
                <w:t>42208630380100039</w:t>
              </w:r>
            </w:hyperlink>
            <w:r w:rsidR="002D2C06" w:rsidRPr="006D2811">
              <w:rPr>
                <w:rFonts w:ascii="Times New Roman" w:hAnsi="Times New Roman"/>
                <w:sz w:val="24"/>
                <w:szCs w:val="24"/>
              </w:rPr>
              <w:t>5</w:t>
            </w:r>
            <w:r w:rsidR="00B006E6" w:rsidRPr="006D28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B006E6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Гродненская область, Гродненский район, </w:t>
            </w:r>
            <w:proofErr w:type="spellStart"/>
            <w:r w:rsidR="00B006E6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Сопоцкинский</w:t>
            </w:r>
            <w:proofErr w:type="spellEnd"/>
            <w:r w:rsidR="00B006E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B006E6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B006E6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/с, д. Заречанка, У-</w:t>
            </w:r>
            <w:r w:rsidR="002D2C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6" w:rsidRPr="00235D37" w:rsidRDefault="00B006E6" w:rsidP="002D2C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0,</w:t>
            </w:r>
            <w:r w:rsidR="002D2C06">
              <w:rPr>
                <w:rFonts w:ascii="Times New Roman" w:hAnsi="Times New Roman"/>
                <w:color w:val="000000" w:themeColor="text1"/>
              </w:rPr>
              <w:t>1450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E6" w:rsidRPr="00235D37" w:rsidRDefault="00B006E6" w:rsidP="00E2667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Для строительства и обслуживания одноквартирного 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6" w:rsidRPr="00235D37" w:rsidRDefault="00B006E6" w:rsidP="00CA0C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5D37">
              <w:rPr>
                <w:rFonts w:ascii="Times New Roman" w:hAnsi="Times New Roman"/>
                <w:b/>
                <w:color w:val="000000" w:themeColor="text1"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6" w:rsidRPr="00235D37" w:rsidRDefault="00B006E6" w:rsidP="00CA0C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750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6" w:rsidRPr="00235D37" w:rsidRDefault="002D2C06" w:rsidP="00085A4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085A48">
              <w:rPr>
                <w:rFonts w:ascii="Times New Roman" w:hAnsi="Times New Roman"/>
                <w:color w:val="000000" w:themeColor="text1"/>
              </w:rPr>
              <w:t>8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6" w:rsidRPr="00075AE1" w:rsidRDefault="00B006E6" w:rsidP="00075AE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75AE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участок имеет ограничения в использовании в связи с расположением в </w:t>
            </w:r>
            <w:proofErr w:type="spellStart"/>
            <w:r w:rsidRPr="00075AE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водоохранной</w:t>
            </w:r>
            <w:proofErr w:type="spellEnd"/>
            <w:r w:rsidRPr="00075AE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зоне реки, водоема на площади 0,</w:t>
            </w:r>
            <w:r w:rsidR="002D2C06" w:rsidRPr="00075AE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1450</w:t>
            </w:r>
            <w:r w:rsidRPr="00075AE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га</w:t>
            </w:r>
            <w:r w:rsidR="00075AE1" w:rsidRPr="00075AE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 Возможность подключения электроснабжения.</w:t>
            </w:r>
          </w:p>
        </w:tc>
      </w:tr>
      <w:tr w:rsidR="00D24FB3" w:rsidRPr="00213E3F" w:rsidTr="00AA0AD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3" w:rsidRPr="00213E3F" w:rsidRDefault="00D24FB3" w:rsidP="008136AF">
            <w:pPr>
              <w:pStyle w:val="a6"/>
              <w:numPr>
                <w:ilvl w:val="0"/>
                <w:numId w:val="1"/>
              </w:num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3" w:rsidRPr="00F479A2" w:rsidRDefault="00993D08" w:rsidP="002D2C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tgtFrame="_blank" w:history="1">
              <w:r w:rsidR="00D24FB3" w:rsidRPr="006D2811">
                <w:rPr>
                  <w:rStyle w:val="a7"/>
                  <w:rFonts w:ascii="Times New Roman" w:hAnsi="Times New Roman"/>
                  <w:iCs/>
                  <w:color w:val="auto"/>
                  <w:sz w:val="24"/>
                  <w:szCs w:val="24"/>
                  <w:u w:val="none"/>
                </w:rPr>
                <w:t>42208630380100039</w:t>
              </w:r>
            </w:hyperlink>
            <w:r w:rsidR="002D2C06" w:rsidRPr="006D2811">
              <w:rPr>
                <w:rFonts w:ascii="Times New Roman" w:hAnsi="Times New Roman"/>
                <w:sz w:val="24"/>
                <w:szCs w:val="24"/>
              </w:rPr>
              <w:t>6</w:t>
            </w:r>
            <w:r w:rsidR="00D24FB3" w:rsidRPr="006D281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Гро</w:t>
            </w:r>
            <w:r w:rsidR="00D24FB3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дненская область, Гродненский район, </w:t>
            </w:r>
            <w:proofErr w:type="spellStart"/>
            <w:r w:rsidR="00D24FB3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Сопоцкинский</w:t>
            </w:r>
            <w:proofErr w:type="spellEnd"/>
            <w:r w:rsidR="00D24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D24FB3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D24FB3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/с, д. Заречанка, У-</w:t>
            </w:r>
            <w:r w:rsidR="00D24F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="002D2C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3" w:rsidRPr="00235D37" w:rsidRDefault="00D24FB3" w:rsidP="002D2C0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0,</w:t>
            </w:r>
            <w:r>
              <w:rPr>
                <w:rFonts w:ascii="Times New Roman" w:hAnsi="Times New Roman"/>
                <w:color w:val="000000" w:themeColor="text1"/>
              </w:rPr>
              <w:t>14</w:t>
            </w:r>
            <w:r w:rsidR="002D2C06">
              <w:rPr>
                <w:rFonts w:ascii="Times New Roman" w:hAnsi="Times New Roman"/>
                <w:color w:val="000000" w:themeColor="text1"/>
              </w:rP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FB3" w:rsidRPr="00235D37" w:rsidRDefault="00D24FB3" w:rsidP="00CA0C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Для строительства и обслуживания одноквартирного 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B3" w:rsidRPr="00235D37" w:rsidRDefault="00D24FB3" w:rsidP="00CA0C6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35D37">
              <w:rPr>
                <w:rFonts w:ascii="Times New Roman" w:hAnsi="Times New Roman"/>
                <w:b/>
                <w:color w:val="000000" w:themeColor="text1"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B3" w:rsidRPr="00235D37" w:rsidRDefault="00D24FB3" w:rsidP="00CA0C6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750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B3" w:rsidRPr="00235D37" w:rsidRDefault="002D2C06" w:rsidP="00085A4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085A48">
              <w:rPr>
                <w:rFonts w:ascii="Times New Roman" w:hAnsi="Times New Roman"/>
                <w:color w:val="000000" w:themeColor="text1"/>
              </w:rPr>
              <w:t>8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FB3" w:rsidRPr="00075AE1" w:rsidRDefault="00D24FB3" w:rsidP="0098682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75AE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участок имеет ограничения в использовании в связи с расположением в </w:t>
            </w:r>
            <w:proofErr w:type="spellStart"/>
            <w:r w:rsidRPr="00075AE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водоохранной</w:t>
            </w:r>
            <w:proofErr w:type="spellEnd"/>
            <w:r w:rsidRPr="00075AE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зоне реки, водоема на площади 0,</w:t>
            </w:r>
            <w:r w:rsidR="0098682E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1449</w:t>
            </w:r>
            <w:r w:rsidRPr="00075AE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га</w:t>
            </w:r>
            <w:r w:rsidR="00075AE1" w:rsidRPr="00075AE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 Возможность подключения электроснабжения.</w:t>
            </w:r>
          </w:p>
        </w:tc>
      </w:tr>
      <w:tr w:rsidR="002D2C06" w:rsidRPr="00213E3F" w:rsidTr="00AA0AD2"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213E3F" w:rsidRDefault="002D2C06" w:rsidP="008136AF">
            <w:pPr>
              <w:pStyle w:val="a6"/>
              <w:numPr>
                <w:ilvl w:val="0"/>
                <w:numId w:val="1"/>
              </w:numPr>
              <w:tabs>
                <w:tab w:val="left" w:pos="15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F479A2" w:rsidRDefault="00A60507" w:rsidP="0098682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507">
              <w:rPr>
                <w:rFonts w:ascii="Times New Roman" w:hAnsi="Times New Roman"/>
                <w:sz w:val="24"/>
                <w:szCs w:val="24"/>
              </w:rPr>
              <w:t>422086390401000515</w:t>
            </w:r>
            <w:r w:rsidR="002D2C06" w:rsidRPr="00A605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Гродненская область, Гродненский район</w:t>
            </w:r>
            <w:r w:rsidR="002D2C06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2D2C06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Сопоцкинский</w:t>
            </w:r>
            <w:proofErr w:type="spellEnd"/>
            <w:r w:rsidR="002D2C0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2D2C06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2D2C06" w:rsidRPr="00235D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/с, </w:t>
            </w:r>
            <w:proofErr w:type="spellStart"/>
            <w:r w:rsidR="00B72A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г.п</w:t>
            </w:r>
            <w:proofErr w:type="spellEnd"/>
            <w:r w:rsidR="00B72A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 Сопоцкин, </w:t>
            </w:r>
            <w:r w:rsidR="009868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ул. Новая, участок № 2 </w:t>
            </w:r>
            <w:proofErr w:type="gramStart"/>
            <w:r w:rsidR="009868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 </w:t>
            </w:r>
            <w:proofErr w:type="gramEnd"/>
            <w:r w:rsidR="0098682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генплану)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235D37" w:rsidRDefault="002D2C06" w:rsidP="009868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0,</w:t>
            </w:r>
            <w:r w:rsidR="0098682E">
              <w:rPr>
                <w:rFonts w:ascii="Times New Roman" w:hAnsi="Times New Roman"/>
                <w:color w:val="000000" w:themeColor="text1"/>
              </w:rPr>
              <w:t>1374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C06" w:rsidRPr="00235D37" w:rsidRDefault="002D2C06" w:rsidP="004F2F8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235D37">
              <w:rPr>
                <w:rFonts w:ascii="Times New Roman" w:hAnsi="Times New Roman"/>
                <w:color w:val="000000" w:themeColor="text1"/>
              </w:rPr>
              <w:t>Для строительства и обслуживания одноквартирного  жилого дома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6" w:rsidRPr="00235D37" w:rsidRDefault="00184FB8" w:rsidP="004F2F8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7500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6" w:rsidRPr="00235D37" w:rsidRDefault="00184FB8" w:rsidP="004F2F8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750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6" w:rsidRPr="00235D37" w:rsidRDefault="002D2C06" w:rsidP="00085A48">
            <w:pPr>
              <w:jc w:val="center"/>
              <w:rPr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 w:rsidR="00085A48">
              <w:rPr>
                <w:rFonts w:ascii="Times New Roman" w:hAnsi="Times New Roman"/>
                <w:color w:val="000000" w:themeColor="text1"/>
              </w:rPr>
              <w:t>8</w:t>
            </w:r>
            <w:r>
              <w:rPr>
                <w:rFonts w:ascii="Times New Roman" w:hAnsi="Times New Roman"/>
                <w:color w:val="000000" w:themeColor="text1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C06" w:rsidRPr="00075AE1" w:rsidRDefault="00075AE1" w:rsidP="004F2F8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075AE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Возможность подключения электроснабжения.</w:t>
            </w:r>
          </w:p>
        </w:tc>
      </w:tr>
    </w:tbl>
    <w:p w:rsidR="000237EF" w:rsidRDefault="000237EF" w:rsidP="00662723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2723" w:rsidRPr="00213E3F" w:rsidRDefault="00662723" w:rsidP="00662723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3E3F">
        <w:rPr>
          <w:rFonts w:ascii="Times New Roman" w:hAnsi="Times New Roman"/>
          <w:color w:val="000000" w:themeColor="text1"/>
          <w:sz w:val="28"/>
          <w:szCs w:val="28"/>
        </w:rPr>
        <w:t>Аукцион проводится в соответствии с Положением о порядке организации и проведения аукционов по продаже земельных участков в частную собственность, утвержденным постановлением Совета Министров Республики Беларусь от 26.03.2008 №462  и состоится при наличии не менее двух участников. В аукционе могут участвовать граждане Республики Беларусь.</w:t>
      </w:r>
    </w:p>
    <w:p w:rsidR="00662723" w:rsidRPr="00213E3F" w:rsidRDefault="00662723" w:rsidP="00662723">
      <w:pPr>
        <w:spacing w:after="0" w:line="240" w:lineRule="auto"/>
        <w:ind w:firstLine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13E3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Для участия в аукционе гражданин (лично либо через своего представителя) со дня опубликования настоящего извещения  </w:t>
      </w:r>
      <w:r w:rsidR="00213E3F" w:rsidRPr="00213E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до 17.00  </w:t>
      </w:r>
      <w:r w:rsidR="002C256D">
        <w:rPr>
          <w:rFonts w:ascii="Times New Roman" w:hAnsi="Times New Roman"/>
          <w:b/>
          <w:color w:val="000000" w:themeColor="text1"/>
          <w:sz w:val="28"/>
          <w:szCs w:val="28"/>
        </w:rPr>
        <w:t>24</w:t>
      </w:r>
      <w:r w:rsidR="00064072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2C256D">
        <w:rPr>
          <w:rFonts w:ascii="Times New Roman" w:hAnsi="Times New Roman"/>
          <w:b/>
          <w:color w:val="000000" w:themeColor="text1"/>
          <w:sz w:val="28"/>
          <w:szCs w:val="28"/>
        </w:rPr>
        <w:t>августа</w:t>
      </w:r>
      <w:r w:rsidR="00A55EA0">
        <w:rPr>
          <w:rFonts w:ascii="Times New Roman" w:hAnsi="Times New Roman"/>
          <w:b/>
          <w:color w:val="000000" w:themeColor="text1"/>
          <w:sz w:val="28"/>
          <w:szCs w:val="28"/>
        </w:rPr>
        <w:t xml:space="preserve"> 202</w:t>
      </w:r>
      <w:r w:rsidR="00333FA6">
        <w:rPr>
          <w:rFonts w:ascii="Times New Roman" w:hAnsi="Times New Roman"/>
          <w:b/>
          <w:color w:val="000000" w:themeColor="text1"/>
          <w:sz w:val="28"/>
          <w:szCs w:val="28"/>
        </w:rPr>
        <w:t xml:space="preserve">1 </w:t>
      </w:r>
      <w:r w:rsidRPr="00213E3F">
        <w:rPr>
          <w:rFonts w:ascii="Times New Roman" w:hAnsi="Times New Roman"/>
          <w:b/>
          <w:color w:val="000000" w:themeColor="text1"/>
          <w:sz w:val="28"/>
          <w:szCs w:val="28"/>
        </w:rPr>
        <w:t>г.</w:t>
      </w:r>
      <w:r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представляет в комиссию по организации и проведению аукциона по адресу: </w:t>
      </w:r>
      <w:r w:rsidRPr="00213E3F">
        <w:rPr>
          <w:rFonts w:ascii="Times New Roman" w:hAnsi="Times New Roman"/>
          <w:b/>
          <w:color w:val="000000" w:themeColor="text1"/>
          <w:sz w:val="28"/>
          <w:szCs w:val="28"/>
        </w:rPr>
        <w:t>г.п</w:t>
      </w:r>
      <w:proofErr w:type="gramStart"/>
      <w:r w:rsidRPr="00213E3F">
        <w:rPr>
          <w:rFonts w:ascii="Times New Roman" w:hAnsi="Times New Roman"/>
          <w:b/>
          <w:color w:val="000000" w:themeColor="text1"/>
          <w:sz w:val="28"/>
          <w:szCs w:val="28"/>
        </w:rPr>
        <w:t>.С</w:t>
      </w:r>
      <w:proofErr w:type="gramEnd"/>
      <w:r w:rsidRPr="00213E3F">
        <w:rPr>
          <w:rFonts w:ascii="Times New Roman" w:hAnsi="Times New Roman"/>
          <w:b/>
          <w:color w:val="000000" w:themeColor="text1"/>
          <w:sz w:val="28"/>
          <w:szCs w:val="28"/>
        </w:rPr>
        <w:t>опоцкин, ул.Гродненская, д. 6,</w:t>
      </w:r>
      <w:r w:rsidRPr="00213E3F">
        <w:rPr>
          <w:rFonts w:ascii="Times New Roman" w:hAnsi="Times New Roman"/>
          <w:color w:val="000000" w:themeColor="text1"/>
          <w:sz w:val="28"/>
          <w:szCs w:val="28"/>
        </w:rPr>
        <w:t xml:space="preserve"> документы:</w:t>
      </w:r>
    </w:p>
    <w:p w:rsidR="00662723" w:rsidRDefault="00662723" w:rsidP="00662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на участие в аукционе с указанием кадастрового номера и адреса земельного участка;</w:t>
      </w:r>
    </w:p>
    <w:p w:rsidR="00662723" w:rsidRPr="005D0E23" w:rsidRDefault="00662723" w:rsidP="00662723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5D0E23">
        <w:rPr>
          <w:rFonts w:ascii="Times New Roman" w:hAnsi="Times New Roman"/>
          <w:color w:val="000000"/>
          <w:sz w:val="28"/>
          <w:szCs w:val="28"/>
        </w:rPr>
        <w:t xml:space="preserve">копию платёжного поручения о внесении задатка в размере 10 % от начальной цены предмета аукциона </w:t>
      </w:r>
      <w:r w:rsidRPr="005D0E23">
        <w:rPr>
          <w:rFonts w:ascii="Times New Roman" w:hAnsi="Times New Roman"/>
          <w:color w:val="000000"/>
          <w:sz w:val="30"/>
          <w:szCs w:val="30"/>
        </w:rPr>
        <w:t xml:space="preserve">на расчётный счет ГУ МФ РБ по Гродненской области </w:t>
      </w:r>
      <w:proofErr w:type="spellStart"/>
      <w:r w:rsidRPr="005D0E23">
        <w:rPr>
          <w:rFonts w:ascii="Times New Roman" w:hAnsi="Times New Roman"/>
          <w:color w:val="000000"/>
          <w:sz w:val="30"/>
          <w:szCs w:val="30"/>
        </w:rPr>
        <w:t>Сопоцкинский</w:t>
      </w:r>
      <w:proofErr w:type="spellEnd"/>
      <w:r w:rsidR="00064072">
        <w:rPr>
          <w:rFonts w:ascii="Times New Roman" w:hAnsi="Times New Roman"/>
          <w:color w:val="000000"/>
          <w:sz w:val="30"/>
          <w:szCs w:val="30"/>
        </w:rPr>
        <w:t xml:space="preserve"> </w:t>
      </w:r>
      <w:proofErr w:type="spellStart"/>
      <w:r w:rsidRPr="005D0E23">
        <w:rPr>
          <w:rFonts w:ascii="Times New Roman" w:hAnsi="Times New Roman"/>
          <w:color w:val="000000"/>
          <w:sz w:val="30"/>
          <w:szCs w:val="30"/>
        </w:rPr>
        <w:t>сельисполком</w:t>
      </w:r>
      <w:proofErr w:type="spellEnd"/>
      <w:r w:rsidRPr="005D0E23">
        <w:rPr>
          <w:rFonts w:ascii="Times New Roman" w:hAnsi="Times New Roman"/>
          <w:color w:val="000000"/>
          <w:sz w:val="30"/>
          <w:szCs w:val="30"/>
        </w:rPr>
        <w:t xml:space="preserve">, № </w:t>
      </w:r>
      <w:r w:rsidRPr="005D0E23">
        <w:rPr>
          <w:rFonts w:ascii="Times New Roman" w:hAnsi="Times New Roman"/>
          <w:color w:val="000000"/>
          <w:sz w:val="30"/>
          <w:szCs w:val="30"/>
          <w:lang w:val="en-US"/>
        </w:rPr>
        <w:t>BY</w:t>
      </w:r>
      <w:r w:rsidRPr="005D0E23">
        <w:rPr>
          <w:rFonts w:ascii="Times New Roman" w:hAnsi="Times New Roman"/>
          <w:color w:val="000000"/>
          <w:sz w:val="30"/>
          <w:szCs w:val="30"/>
        </w:rPr>
        <w:t>18</w:t>
      </w:r>
      <w:r w:rsidRPr="005D0E23">
        <w:rPr>
          <w:rFonts w:ascii="Times New Roman" w:hAnsi="Times New Roman"/>
          <w:color w:val="000000"/>
          <w:sz w:val="30"/>
          <w:szCs w:val="30"/>
          <w:lang w:val="en-US"/>
        </w:rPr>
        <w:t>AKBB</w:t>
      </w:r>
      <w:r w:rsidRPr="005D0E23">
        <w:rPr>
          <w:rFonts w:ascii="Times New Roman" w:hAnsi="Times New Roman"/>
          <w:color w:val="000000"/>
          <w:sz w:val="30"/>
          <w:szCs w:val="30"/>
        </w:rPr>
        <w:t xml:space="preserve">36415141402904000000 </w:t>
      </w:r>
      <w:r w:rsidR="00A55EA0">
        <w:rPr>
          <w:rFonts w:ascii="Times New Roman" w:hAnsi="Times New Roman"/>
          <w:color w:val="000000"/>
          <w:sz w:val="30"/>
          <w:szCs w:val="30"/>
        </w:rPr>
        <w:t>в</w:t>
      </w:r>
      <w:r w:rsidRPr="005D0E23">
        <w:rPr>
          <w:rFonts w:ascii="Times New Roman" w:hAnsi="Times New Roman"/>
          <w:color w:val="000000"/>
          <w:sz w:val="30"/>
          <w:szCs w:val="30"/>
        </w:rPr>
        <w:t xml:space="preserve"> ОАО «АСБ </w:t>
      </w:r>
      <w:proofErr w:type="spellStart"/>
      <w:r w:rsidRPr="005D0E23">
        <w:rPr>
          <w:rFonts w:ascii="Times New Roman" w:hAnsi="Times New Roman"/>
          <w:color w:val="000000"/>
          <w:sz w:val="30"/>
          <w:szCs w:val="30"/>
        </w:rPr>
        <w:t>Беларусбанк</w:t>
      </w:r>
      <w:proofErr w:type="spellEnd"/>
      <w:r w:rsidRPr="005D0E23">
        <w:rPr>
          <w:rFonts w:ascii="Times New Roman" w:hAnsi="Times New Roman"/>
          <w:color w:val="000000"/>
          <w:sz w:val="30"/>
          <w:szCs w:val="30"/>
        </w:rPr>
        <w:t>»</w:t>
      </w:r>
      <w:r w:rsidR="00A55EA0">
        <w:rPr>
          <w:rFonts w:ascii="Times New Roman" w:hAnsi="Times New Roman"/>
          <w:color w:val="000000"/>
          <w:sz w:val="30"/>
          <w:szCs w:val="30"/>
        </w:rPr>
        <w:t xml:space="preserve"> г. Минск,</w:t>
      </w:r>
      <w:r w:rsidRPr="005D0E23">
        <w:rPr>
          <w:rFonts w:ascii="Times New Roman" w:hAnsi="Times New Roman"/>
          <w:color w:val="000000"/>
          <w:sz w:val="30"/>
          <w:szCs w:val="30"/>
        </w:rPr>
        <w:t xml:space="preserve"> БИК: </w:t>
      </w:r>
      <w:r w:rsidRPr="005D0E23">
        <w:rPr>
          <w:rFonts w:ascii="Times New Roman" w:hAnsi="Times New Roman"/>
          <w:color w:val="000000"/>
          <w:sz w:val="30"/>
          <w:szCs w:val="30"/>
          <w:lang w:val="en-US"/>
        </w:rPr>
        <w:t>AKBBBY</w:t>
      </w:r>
      <w:r w:rsidR="00A55EA0">
        <w:rPr>
          <w:rFonts w:ascii="Times New Roman" w:hAnsi="Times New Roman"/>
          <w:color w:val="000000"/>
          <w:sz w:val="30"/>
          <w:szCs w:val="30"/>
        </w:rPr>
        <w:t>2X</w:t>
      </w:r>
      <w:r w:rsidRPr="005D0E23">
        <w:rPr>
          <w:rFonts w:ascii="Times New Roman" w:hAnsi="Times New Roman"/>
          <w:color w:val="000000"/>
          <w:sz w:val="30"/>
          <w:szCs w:val="30"/>
        </w:rPr>
        <w:t>, назначение платежа 04901, УН</w:t>
      </w:r>
      <w:r w:rsidR="00A55EA0">
        <w:rPr>
          <w:rFonts w:ascii="Times New Roman" w:hAnsi="Times New Roman"/>
          <w:color w:val="000000"/>
          <w:sz w:val="30"/>
          <w:szCs w:val="30"/>
        </w:rPr>
        <w:t>П</w:t>
      </w:r>
      <w:r w:rsidRPr="005D0E23">
        <w:rPr>
          <w:rFonts w:ascii="Times New Roman" w:hAnsi="Times New Roman"/>
          <w:color w:val="000000"/>
          <w:sz w:val="30"/>
          <w:szCs w:val="30"/>
        </w:rPr>
        <w:t xml:space="preserve"> 500027409</w:t>
      </w:r>
      <w:r w:rsidRPr="005D0E23">
        <w:rPr>
          <w:rFonts w:ascii="Times New Roman" w:hAnsi="Times New Roman"/>
          <w:color w:val="000000"/>
          <w:sz w:val="28"/>
          <w:szCs w:val="28"/>
        </w:rPr>
        <w:t>, с отметкой банка о его исполнении;</w:t>
      </w:r>
    </w:p>
    <w:p w:rsidR="00662723" w:rsidRDefault="00662723" w:rsidP="00662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– копию документа, содержащего его идентификационные сведения без нотариального засвидетельствования;</w:t>
      </w:r>
    </w:p>
    <w:p w:rsidR="00662723" w:rsidRDefault="00662723" w:rsidP="00662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представитель гражданина – нотариально удостоверенную доверенность.</w:t>
      </w:r>
    </w:p>
    <w:p w:rsidR="00662723" w:rsidRDefault="00662723" w:rsidP="00662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желающее принять участие в аукционе, обязано подписать с организатором торгов Соглашение, определяющее взаимные права и обязанности сторон в процессе подготовки и проведения аукциона. Порядок осмотра объекта осуществляется участником аукциона по согласованию с организатором торгов.</w:t>
      </w:r>
    </w:p>
    <w:p w:rsidR="00662723" w:rsidRDefault="00662723" w:rsidP="00662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Контактные телефоны:</w:t>
      </w:r>
      <w:r>
        <w:rPr>
          <w:rFonts w:ascii="Times New Roman" w:hAnsi="Times New Roman"/>
          <w:b/>
          <w:sz w:val="28"/>
          <w:szCs w:val="28"/>
        </w:rPr>
        <w:t xml:space="preserve"> (8-0152) </w:t>
      </w:r>
      <w:r w:rsidR="00A55EA0">
        <w:rPr>
          <w:rFonts w:ascii="Times New Roman" w:hAnsi="Times New Roman"/>
          <w:b/>
          <w:sz w:val="28"/>
          <w:szCs w:val="28"/>
        </w:rPr>
        <w:t>473861</w:t>
      </w:r>
      <w:r>
        <w:rPr>
          <w:rFonts w:ascii="Times New Roman" w:hAnsi="Times New Roman"/>
          <w:b/>
          <w:sz w:val="28"/>
          <w:szCs w:val="28"/>
        </w:rPr>
        <w:t xml:space="preserve">, (8-0152) </w:t>
      </w:r>
      <w:r w:rsidR="00A55EA0">
        <w:rPr>
          <w:rFonts w:ascii="Times New Roman" w:hAnsi="Times New Roman"/>
          <w:b/>
          <w:sz w:val="28"/>
          <w:szCs w:val="28"/>
        </w:rPr>
        <w:t>473864</w:t>
      </w:r>
      <w:r>
        <w:rPr>
          <w:rFonts w:ascii="Times New Roman" w:hAnsi="Times New Roman"/>
          <w:b/>
          <w:sz w:val="28"/>
          <w:szCs w:val="28"/>
        </w:rPr>
        <w:t>, 8(0152)</w:t>
      </w:r>
      <w:r w:rsidR="004E2599">
        <w:rPr>
          <w:rFonts w:ascii="Times New Roman" w:hAnsi="Times New Roman"/>
          <w:b/>
          <w:sz w:val="28"/>
          <w:szCs w:val="28"/>
        </w:rPr>
        <w:t xml:space="preserve"> 473862</w:t>
      </w:r>
      <w:r>
        <w:rPr>
          <w:rFonts w:ascii="Times New Roman" w:hAnsi="Times New Roman"/>
          <w:sz w:val="28"/>
          <w:szCs w:val="28"/>
        </w:rPr>
        <w:t>.</w:t>
      </w:r>
    </w:p>
    <w:p w:rsidR="00662723" w:rsidRDefault="00662723" w:rsidP="00662723">
      <w:pPr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Победитель аукциона либо единственный участник несостоявшегося аукциона, выразивший согласие на предоставление предмета аукциона по </w:t>
      </w:r>
      <w:proofErr w:type="gramStart"/>
      <w:r>
        <w:rPr>
          <w:rFonts w:ascii="Times New Roman" w:hAnsi="Times New Roman"/>
          <w:sz w:val="28"/>
          <w:szCs w:val="28"/>
        </w:rPr>
        <w:t>начальной</w:t>
      </w:r>
      <w:proofErr w:type="gramEnd"/>
      <w:r>
        <w:rPr>
          <w:rFonts w:ascii="Times New Roman" w:hAnsi="Times New Roman"/>
          <w:sz w:val="28"/>
          <w:szCs w:val="28"/>
        </w:rPr>
        <w:t>, увеличенной на 5%, обязан:</w:t>
      </w:r>
    </w:p>
    <w:p w:rsidR="00662723" w:rsidRPr="005D0E23" w:rsidRDefault="00A55EA0" w:rsidP="0066272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52CAE">
        <w:rPr>
          <w:rFonts w:ascii="Times New Roman" w:hAnsi="Times New Roman"/>
          <w:sz w:val="30"/>
          <w:szCs w:val="30"/>
        </w:rPr>
        <w:t xml:space="preserve">в течение 10 рабочих дней со дня утверждения в установленном порядке протокола о результатах аукциона либо после признания его несостоявшимся, платы за земельный участок на расчётный счет ГУ МФ РБ по Гродненской области </w:t>
      </w:r>
      <w:proofErr w:type="spellStart"/>
      <w:r w:rsidRPr="00652CAE">
        <w:rPr>
          <w:rFonts w:ascii="Times New Roman" w:hAnsi="Times New Roman"/>
          <w:sz w:val="30"/>
          <w:szCs w:val="30"/>
        </w:rPr>
        <w:t>Сопоцкинский</w:t>
      </w:r>
      <w:proofErr w:type="spellEnd"/>
      <w:r w:rsidRPr="00652CA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52CAE">
        <w:rPr>
          <w:rFonts w:ascii="Times New Roman" w:hAnsi="Times New Roman"/>
          <w:sz w:val="30"/>
          <w:szCs w:val="30"/>
        </w:rPr>
        <w:t>сельисполком</w:t>
      </w:r>
      <w:proofErr w:type="spellEnd"/>
      <w:r w:rsidRPr="00652CAE">
        <w:rPr>
          <w:rFonts w:ascii="Times New Roman" w:hAnsi="Times New Roman"/>
          <w:sz w:val="30"/>
          <w:szCs w:val="30"/>
        </w:rPr>
        <w:t xml:space="preserve">, № </w:t>
      </w:r>
      <w:r w:rsidRPr="00652CAE">
        <w:rPr>
          <w:rFonts w:ascii="Times New Roman" w:hAnsi="Times New Roman"/>
          <w:sz w:val="30"/>
          <w:szCs w:val="30"/>
          <w:lang w:val="en-US"/>
        </w:rPr>
        <w:t>BY</w:t>
      </w:r>
      <w:r w:rsidRPr="00652CAE">
        <w:rPr>
          <w:rFonts w:ascii="Times New Roman" w:hAnsi="Times New Roman"/>
          <w:sz w:val="30"/>
          <w:szCs w:val="30"/>
        </w:rPr>
        <w:t>18</w:t>
      </w:r>
      <w:r w:rsidRPr="00652CAE">
        <w:rPr>
          <w:rFonts w:ascii="Times New Roman" w:hAnsi="Times New Roman"/>
          <w:sz w:val="30"/>
          <w:szCs w:val="30"/>
          <w:lang w:val="en-US"/>
        </w:rPr>
        <w:t>AKBB</w:t>
      </w:r>
      <w:r>
        <w:rPr>
          <w:rFonts w:ascii="Times New Roman" w:hAnsi="Times New Roman"/>
          <w:sz w:val="30"/>
          <w:szCs w:val="30"/>
        </w:rPr>
        <w:t>36415141402904000000</w:t>
      </w:r>
      <w:r w:rsidRPr="00440C0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652CAE">
        <w:rPr>
          <w:rFonts w:ascii="Times New Roman" w:hAnsi="Times New Roman"/>
          <w:sz w:val="30"/>
          <w:szCs w:val="30"/>
        </w:rPr>
        <w:t xml:space="preserve">ОАО «АСБ </w:t>
      </w:r>
      <w:proofErr w:type="spellStart"/>
      <w:r w:rsidRPr="00652CAE">
        <w:rPr>
          <w:rFonts w:ascii="Times New Roman" w:hAnsi="Times New Roman"/>
          <w:sz w:val="30"/>
          <w:szCs w:val="30"/>
        </w:rPr>
        <w:t>Беларусбанк</w:t>
      </w:r>
      <w:proofErr w:type="spellEnd"/>
      <w:r w:rsidRPr="00652CAE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г. Минск,</w:t>
      </w:r>
      <w:r w:rsidRPr="00652CAE">
        <w:rPr>
          <w:rFonts w:ascii="Times New Roman" w:hAnsi="Times New Roman"/>
          <w:sz w:val="30"/>
          <w:szCs w:val="30"/>
        </w:rPr>
        <w:t xml:space="preserve"> БИК: </w:t>
      </w:r>
      <w:r w:rsidRPr="00652CAE">
        <w:rPr>
          <w:rFonts w:ascii="Times New Roman" w:hAnsi="Times New Roman"/>
          <w:sz w:val="30"/>
          <w:szCs w:val="30"/>
          <w:lang w:val="en-US"/>
        </w:rPr>
        <w:t>AKBBBY</w:t>
      </w:r>
      <w:r w:rsidRPr="00652CAE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Х</w:t>
      </w:r>
      <w:r w:rsidRPr="00652CAE">
        <w:rPr>
          <w:rFonts w:ascii="Times New Roman" w:hAnsi="Times New Roman"/>
          <w:sz w:val="30"/>
          <w:szCs w:val="30"/>
        </w:rPr>
        <w:t>, назначение платежа 04901, УН</w:t>
      </w:r>
      <w:r>
        <w:rPr>
          <w:rFonts w:ascii="Times New Roman" w:hAnsi="Times New Roman"/>
          <w:sz w:val="30"/>
          <w:szCs w:val="30"/>
        </w:rPr>
        <w:t>П</w:t>
      </w:r>
      <w:r w:rsidRPr="00652CAE">
        <w:rPr>
          <w:rFonts w:ascii="Times New Roman" w:hAnsi="Times New Roman"/>
          <w:sz w:val="30"/>
          <w:szCs w:val="30"/>
        </w:rPr>
        <w:t xml:space="preserve"> 500027409</w:t>
      </w:r>
      <w:r w:rsidR="00662723" w:rsidRPr="005D0E23">
        <w:rPr>
          <w:rFonts w:ascii="Times New Roman" w:hAnsi="Times New Roman"/>
          <w:color w:val="000000"/>
          <w:sz w:val="28"/>
          <w:szCs w:val="28"/>
        </w:rPr>
        <w:t xml:space="preserve">, а так же возместить затраты на организацию и проведение аукциона, </w:t>
      </w:r>
      <w:r w:rsidR="00662723" w:rsidRPr="005D0E23">
        <w:rPr>
          <w:rFonts w:ascii="Times New Roman" w:hAnsi="Times New Roman"/>
          <w:color w:val="000000"/>
          <w:sz w:val="28"/>
          <w:szCs w:val="28"/>
          <w:u w:val="single"/>
        </w:rPr>
        <w:t>(суммы, указанные в графе 6 подлежат корректировке исходя из фактических затрат)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662723" w:rsidRPr="005D0E23">
        <w:rPr>
          <w:rFonts w:ascii="Times New Roman" w:hAnsi="Times New Roman"/>
          <w:color w:val="000000"/>
          <w:sz w:val="30"/>
          <w:szCs w:val="30"/>
        </w:rPr>
        <w:t xml:space="preserve">на расчётный счет </w:t>
      </w:r>
      <w:r w:rsidRPr="00652CAE">
        <w:rPr>
          <w:rFonts w:ascii="Times New Roman" w:hAnsi="Times New Roman"/>
          <w:sz w:val="30"/>
          <w:szCs w:val="30"/>
        </w:rPr>
        <w:t xml:space="preserve">ГУ МФ РБ по Гродненской области </w:t>
      </w:r>
      <w:proofErr w:type="spellStart"/>
      <w:r w:rsidRPr="00652CAE">
        <w:rPr>
          <w:rFonts w:ascii="Times New Roman" w:hAnsi="Times New Roman"/>
          <w:sz w:val="30"/>
          <w:szCs w:val="30"/>
        </w:rPr>
        <w:t>Сопоцкинский</w:t>
      </w:r>
      <w:proofErr w:type="spellEnd"/>
      <w:r w:rsidRPr="00652CAE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652CAE">
        <w:rPr>
          <w:rFonts w:ascii="Times New Roman" w:hAnsi="Times New Roman"/>
          <w:sz w:val="30"/>
          <w:szCs w:val="30"/>
        </w:rPr>
        <w:t>сельисполком</w:t>
      </w:r>
      <w:proofErr w:type="spellEnd"/>
      <w:r w:rsidRPr="00652CAE">
        <w:rPr>
          <w:rFonts w:ascii="Times New Roman" w:hAnsi="Times New Roman"/>
          <w:sz w:val="30"/>
          <w:szCs w:val="30"/>
        </w:rPr>
        <w:t xml:space="preserve">, № </w:t>
      </w:r>
      <w:r w:rsidRPr="00652CAE">
        <w:rPr>
          <w:rFonts w:ascii="Times New Roman" w:hAnsi="Times New Roman"/>
          <w:sz w:val="30"/>
          <w:szCs w:val="30"/>
          <w:lang w:val="en-US"/>
        </w:rPr>
        <w:t>BY</w:t>
      </w:r>
      <w:r w:rsidRPr="00652CAE">
        <w:rPr>
          <w:rFonts w:ascii="Times New Roman" w:hAnsi="Times New Roman"/>
          <w:sz w:val="30"/>
          <w:szCs w:val="30"/>
        </w:rPr>
        <w:t>18</w:t>
      </w:r>
      <w:r w:rsidRPr="00652CAE">
        <w:rPr>
          <w:rFonts w:ascii="Times New Roman" w:hAnsi="Times New Roman"/>
          <w:sz w:val="30"/>
          <w:szCs w:val="30"/>
          <w:lang w:val="en-US"/>
        </w:rPr>
        <w:t>AKBB</w:t>
      </w:r>
      <w:r>
        <w:rPr>
          <w:rFonts w:ascii="Times New Roman" w:hAnsi="Times New Roman"/>
          <w:sz w:val="30"/>
          <w:szCs w:val="30"/>
        </w:rPr>
        <w:t>36415141402904000000</w:t>
      </w:r>
      <w:r w:rsidRPr="00440C06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</w:t>
      </w:r>
      <w:r w:rsidRPr="00652CAE">
        <w:rPr>
          <w:rFonts w:ascii="Times New Roman" w:hAnsi="Times New Roman"/>
          <w:sz w:val="30"/>
          <w:szCs w:val="30"/>
        </w:rPr>
        <w:t xml:space="preserve">ОАО «АСБ </w:t>
      </w:r>
      <w:proofErr w:type="spellStart"/>
      <w:r w:rsidRPr="00652CAE">
        <w:rPr>
          <w:rFonts w:ascii="Times New Roman" w:hAnsi="Times New Roman"/>
          <w:sz w:val="30"/>
          <w:szCs w:val="30"/>
        </w:rPr>
        <w:t>Беларусбанк</w:t>
      </w:r>
      <w:proofErr w:type="spellEnd"/>
      <w:r w:rsidRPr="00652CAE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г. Минск, </w:t>
      </w:r>
      <w:r w:rsidRPr="005D0E23">
        <w:rPr>
          <w:rFonts w:ascii="Times New Roman" w:hAnsi="Times New Roman"/>
          <w:sz w:val="30"/>
          <w:szCs w:val="30"/>
        </w:rPr>
        <w:t xml:space="preserve">БИК: </w:t>
      </w:r>
      <w:r w:rsidRPr="00652CAE">
        <w:rPr>
          <w:rFonts w:ascii="Times New Roman" w:hAnsi="Times New Roman"/>
          <w:sz w:val="30"/>
          <w:szCs w:val="30"/>
          <w:lang w:val="en-US"/>
        </w:rPr>
        <w:t>AKBBBY</w:t>
      </w:r>
      <w:r w:rsidRPr="00652CAE">
        <w:rPr>
          <w:rFonts w:ascii="Times New Roman" w:hAnsi="Times New Roman"/>
          <w:sz w:val="30"/>
          <w:szCs w:val="30"/>
        </w:rPr>
        <w:t>2</w:t>
      </w:r>
      <w:r>
        <w:rPr>
          <w:rFonts w:ascii="Times New Roman" w:hAnsi="Times New Roman"/>
          <w:sz w:val="30"/>
          <w:szCs w:val="30"/>
        </w:rPr>
        <w:t>Х</w:t>
      </w:r>
      <w:r w:rsidRPr="005D0E23">
        <w:rPr>
          <w:rFonts w:ascii="Times New Roman" w:hAnsi="Times New Roman"/>
          <w:sz w:val="30"/>
          <w:szCs w:val="30"/>
        </w:rPr>
        <w:t>, назначение платежа 04</w:t>
      </w:r>
      <w:r>
        <w:rPr>
          <w:rFonts w:ascii="Times New Roman" w:hAnsi="Times New Roman"/>
          <w:sz w:val="30"/>
          <w:szCs w:val="30"/>
        </w:rPr>
        <w:t>616</w:t>
      </w:r>
      <w:r w:rsidRPr="005D0E23">
        <w:rPr>
          <w:rFonts w:ascii="Times New Roman" w:hAnsi="Times New Roman"/>
          <w:sz w:val="30"/>
          <w:szCs w:val="30"/>
        </w:rPr>
        <w:t>, УН</w:t>
      </w:r>
      <w:r>
        <w:rPr>
          <w:rFonts w:ascii="Times New Roman" w:hAnsi="Times New Roman"/>
          <w:sz w:val="30"/>
          <w:szCs w:val="30"/>
        </w:rPr>
        <w:t>П</w:t>
      </w:r>
      <w:r w:rsidRPr="005D0E23">
        <w:rPr>
          <w:rFonts w:ascii="Times New Roman" w:hAnsi="Times New Roman"/>
          <w:sz w:val="30"/>
          <w:szCs w:val="30"/>
        </w:rPr>
        <w:t xml:space="preserve"> 500027409</w:t>
      </w:r>
      <w:r w:rsidR="00505609">
        <w:rPr>
          <w:rFonts w:ascii="Times New Roman" w:hAnsi="Times New Roman"/>
          <w:color w:val="000000"/>
          <w:sz w:val="28"/>
          <w:szCs w:val="28"/>
        </w:rPr>
        <w:t>;</w:t>
      </w:r>
    </w:p>
    <w:p w:rsidR="00505609" w:rsidRPr="00505609" w:rsidRDefault="00505609" w:rsidP="0050560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5609">
        <w:rPr>
          <w:rFonts w:ascii="Times New Roman" w:hAnsi="Times New Roman"/>
          <w:color w:val="000000"/>
          <w:sz w:val="28"/>
          <w:szCs w:val="28"/>
        </w:rPr>
        <w:t>осуществить в двухмесячный срок, со дня получения выписки из решения о предоставлении земельного участка победителю аукциона либо единственному участнику несостоявшегося аукциона, государственной регистрации права на земельный участок в РУП «Гродненское агентство по государственной регистрации и земельному кадастру» (г. Гродно, ул. Захарова, 27);</w:t>
      </w:r>
    </w:p>
    <w:p w:rsidR="00505609" w:rsidRPr="00505609" w:rsidRDefault="00505609" w:rsidP="0050560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5609">
        <w:rPr>
          <w:rFonts w:ascii="Times New Roman" w:hAnsi="Times New Roman"/>
          <w:color w:val="000000"/>
          <w:sz w:val="28"/>
          <w:szCs w:val="28"/>
        </w:rPr>
        <w:t>после государственной регистрации права на земельный участок, до начала строительства жилого дома, получить техническую документацию на его строительство;</w:t>
      </w:r>
    </w:p>
    <w:p w:rsidR="00505609" w:rsidRPr="00505609" w:rsidRDefault="00505609" w:rsidP="0050560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5609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приступить </w:t>
      </w:r>
      <w:proofErr w:type="gramStart"/>
      <w:r w:rsidRPr="00505609">
        <w:rPr>
          <w:rFonts w:ascii="Times New Roman" w:hAnsi="Times New Roman"/>
          <w:color w:val="000000"/>
          <w:sz w:val="28"/>
          <w:szCs w:val="28"/>
        </w:rPr>
        <w:t>к занятию земельного участка в течение одного года со дня утверждения в установленном порядке проектной документации на строительство</w:t>
      </w:r>
      <w:proofErr w:type="gramEnd"/>
      <w:r w:rsidRPr="00505609">
        <w:rPr>
          <w:rFonts w:ascii="Times New Roman" w:hAnsi="Times New Roman"/>
          <w:color w:val="000000"/>
          <w:sz w:val="28"/>
          <w:szCs w:val="28"/>
        </w:rPr>
        <w:t xml:space="preserve"> жилого дома, </w:t>
      </w:r>
      <w:r w:rsidRPr="00505609">
        <w:rPr>
          <w:rFonts w:ascii="Times New Roman" w:hAnsi="Times New Roman"/>
          <w:sz w:val="28"/>
          <w:szCs w:val="28"/>
        </w:rPr>
        <w:t>но не позднее одного года с момента государственной регистрации права частной собственности на земельный участок;</w:t>
      </w:r>
    </w:p>
    <w:p w:rsidR="00505609" w:rsidRPr="00505609" w:rsidRDefault="00505609" w:rsidP="0050560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505609">
        <w:rPr>
          <w:rFonts w:ascii="Times New Roman" w:hAnsi="Times New Roman"/>
          <w:color w:val="000000"/>
          <w:sz w:val="28"/>
          <w:szCs w:val="28"/>
        </w:rPr>
        <w:t>снять на земельном участке плодородный слой почвы из-под пятен застройки после получения разрешительной документации на строительство жилого дома и использовать его для благоустройства участка;</w:t>
      </w:r>
    </w:p>
    <w:p w:rsidR="009A1A97" w:rsidRPr="00505609" w:rsidRDefault="00505609" w:rsidP="00505609">
      <w:pPr>
        <w:spacing w:after="0" w:line="240" w:lineRule="auto"/>
        <w:jc w:val="both"/>
        <w:rPr>
          <w:sz w:val="28"/>
          <w:szCs w:val="28"/>
        </w:rPr>
      </w:pPr>
      <w:r w:rsidRPr="00505609">
        <w:rPr>
          <w:rFonts w:ascii="Times New Roman" w:hAnsi="Times New Roman"/>
          <w:color w:val="000000"/>
          <w:sz w:val="28"/>
          <w:szCs w:val="28"/>
        </w:rPr>
        <w:t>шаг аукциона 10 % от предыдущей цены, называемой аукционистом.</w:t>
      </w:r>
    </w:p>
    <w:sectPr w:rsidR="009A1A97" w:rsidRPr="00505609" w:rsidSect="0006710B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7319F"/>
    <w:multiLevelType w:val="hybridMultilevel"/>
    <w:tmpl w:val="D1B49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23"/>
    <w:rsid w:val="000237EF"/>
    <w:rsid w:val="00064072"/>
    <w:rsid w:val="0006710B"/>
    <w:rsid w:val="00075AE1"/>
    <w:rsid w:val="00077915"/>
    <w:rsid w:val="00085A48"/>
    <w:rsid w:val="000930A2"/>
    <w:rsid w:val="000B41BA"/>
    <w:rsid w:val="0011376C"/>
    <w:rsid w:val="00184FB8"/>
    <w:rsid w:val="001A0489"/>
    <w:rsid w:val="001C64CD"/>
    <w:rsid w:val="00213E3F"/>
    <w:rsid w:val="00235D37"/>
    <w:rsid w:val="002440A0"/>
    <w:rsid w:val="002463DA"/>
    <w:rsid w:val="002A4C5B"/>
    <w:rsid w:val="002A74C1"/>
    <w:rsid w:val="002C256D"/>
    <w:rsid w:val="002C4456"/>
    <w:rsid w:val="002D2C06"/>
    <w:rsid w:val="00325348"/>
    <w:rsid w:val="00333FA6"/>
    <w:rsid w:val="00352B70"/>
    <w:rsid w:val="00397D7C"/>
    <w:rsid w:val="003F393B"/>
    <w:rsid w:val="003F39B2"/>
    <w:rsid w:val="004253BF"/>
    <w:rsid w:val="0043478B"/>
    <w:rsid w:val="0049376E"/>
    <w:rsid w:val="004A72E6"/>
    <w:rsid w:val="004E2599"/>
    <w:rsid w:val="00505609"/>
    <w:rsid w:val="00506191"/>
    <w:rsid w:val="006514B7"/>
    <w:rsid w:val="00662723"/>
    <w:rsid w:val="00670458"/>
    <w:rsid w:val="00680E61"/>
    <w:rsid w:val="006D2811"/>
    <w:rsid w:val="006D7846"/>
    <w:rsid w:val="007077E0"/>
    <w:rsid w:val="00773A61"/>
    <w:rsid w:val="008136AF"/>
    <w:rsid w:val="008354EF"/>
    <w:rsid w:val="00880115"/>
    <w:rsid w:val="008B737F"/>
    <w:rsid w:val="009218CB"/>
    <w:rsid w:val="0098682E"/>
    <w:rsid w:val="00993D08"/>
    <w:rsid w:val="009A1A97"/>
    <w:rsid w:val="009F4C83"/>
    <w:rsid w:val="00A55EA0"/>
    <w:rsid w:val="00A60507"/>
    <w:rsid w:val="00A66734"/>
    <w:rsid w:val="00AD0498"/>
    <w:rsid w:val="00B006E6"/>
    <w:rsid w:val="00B1179E"/>
    <w:rsid w:val="00B621C9"/>
    <w:rsid w:val="00B72AB2"/>
    <w:rsid w:val="00BC662A"/>
    <w:rsid w:val="00BF399A"/>
    <w:rsid w:val="00BF4F48"/>
    <w:rsid w:val="00C00B03"/>
    <w:rsid w:val="00C369B6"/>
    <w:rsid w:val="00C47E90"/>
    <w:rsid w:val="00D24FB3"/>
    <w:rsid w:val="00D407E6"/>
    <w:rsid w:val="00DD7795"/>
    <w:rsid w:val="00E40657"/>
    <w:rsid w:val="00E76B10"/>
    <w:rsid w:val="00E83637"/>
    <w:rsid w:val="00E903C2"/>
    <w:rsid w:val="00F479A2"/>
    <w:rsid w:val="00F70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23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3DA"/>
    <w:rPr>
      <w:sz w:val="22"/>
      <w:szCs w:val="22"/>
    </w:rPr>
  </w:style>
  <w:style w:type="paragraph" w:styleId="a4">
    <w:name w:val="Body Text Indent"/>
    <w:basedOn w:val="a"/>
    <w:link w:val="a5"/>
    <w:semiHidden/>
    <w:rsid w:val="00662723"/>
    <w:pPr>
      <w:spacing w:after="0" w:line="240" w:lineRule="auto"/>
      <w:ind w:firstLine="180"/>
      <w:jc w:val="both"/>
    </w:pPr>
    <w:rPr>
      <w:rFonts w:ascii="Times New Roman" w:hAnsi="Times New Roman"/>
      <w:sz w:val="30"/>
      <w:szCs w:val="3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662723"/>
    <w:rPr>
      <w:rFonts w:ascii="Times New Roman" w:eastAsia="Times New Roman" w:hAnsi="Times New Roman"/>
      <w:sz w:val="30"/>
      <w:szCs w:val="30"/>
      <w:lang w:val="x-none" w:eastAsia="x-none"/>
    </w:rPr>
  </w:style>
  <w:style w:type="paragraph" w:styleId="a6">
    <w:name w:val="List Paragraph"/>
    <w:basedOn w:val="a"/>
    <w:uiPriority w:val="34"/>
    <w:qFormat/>
    <w:rsid w:val="0081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35D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23"/>
    <w:pPr>
      <w:spacing w:after="200" w:line="276" w:lineRule="auto"/>
    </w:pPr>
    <w:rPr>
      <w:rFonts w:eastAsia="Times New Roman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63DA"/>
    <w:rPr>
      <w:sz w:val="22"/>
      <w:szCs w:val="22"/>
    </w:rPr>
  </w:style>
  <w:style w:type="paragraph" w:styleId="a4">
    <w:name w:val="Body Text Indent"/>
    <w:basedOn w:val="a"/>
    <w:link w:val="a5"/>
    <w:semiHidden/>
    <w:rsid w:val="00662723"/>
    <w:pPr>
      <w:spacing w:after="0" w:line="240" w:lineRule="auto"/>
      <w:ind w:firstLine="180"/>
      <w:jc w:val="both"/>
    </w:pPr>
    <w:rPr>
      <w:rFonts w:ascii="Times New Roman" w:hAnsi="Times New Roman"/>
      <w:sz w:val="30"/>
      <w:szCs w:val="30"/>
      <w:lang w:val="x-none" w:eastAsia="x-none"/>
    </w:rPr>
  </w:style>
  <w:style w:type="character" w:customStyle="1" w:styleId="a5">
    <w:name w:val="Основной текст с отступом Знак"/>
    <w:basedOn w:val="a0"/>
    <w:link w:val="a4"/>
    <w:semiHidden/>
    <w:rsid w:val="00662723"/>
    <w:rPr>
      <w:rFonts w:ascii="Times New Roman" w:eastAsia="Times New Roman" w:hAnsi="Times New Roman"/>
      <w:sz w:val="30"/>
      <w:szCs w:val="30"/>
      <w:lang w:val="x-none" w:eastAsia="x-none"/>
    </w:rPr>
  </w:style>
  <w:style w:type="paragraph" w:styleId="a6">
    <w:name w:val="List Paragraph"/>
    <w:basedOn w:val="a"/>
    <w:uiPriority w:val="34"/>
    <w:qFormat/>
    <w:rsid w:val="0081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235D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ap.nca.by/map.html?data=4220863038010003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ap.nca.by/map.html?data=42208630380100038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2019-08-28T10:04:00Z</cp:lastPrinted>
  <dcterms:created xsi:type="dcterms:W3CDTF">2021-07-23T08:09:00Z</dcterms:created>
  <dcterms:modified xsi:type="dcterms:W3CDTF">2021-07-23T08:09:00Z</dcterms:modified>
</cp:coreProperties>
</file>