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Комитет государственного имущества Гродненского областного исполнительного комитета, 230023, Гродненская область, г. Гродно, ул. 17 Сентября, 39, 8(0152) 62 39 32, 62 39 31, 62 39 23, 62 39 24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28.07.2022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1730"/>
      </w:tblGrid>
      <w:tr w:rsidR="004D376F" w:rsidTr="00F90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F90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F900E4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0E4">
              <w:rPr>
                <w:rFonts w:ascii="Times New Roman" w:hAnsi="Times New Roman"/>
                <w:sz w:val="24"/>
                <w:szCs w:val="24"/>
              </w:rPr>
              <w:t>Изолированное помещение (магазин);   Гродненская область, город Слоним, улица Красноармейская, 89, помещение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F900E4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0E4">
              <w:rPr>
                <w:rFonts w:ascii="Times New Roman" w:hAnsi="Times New Roman"/>
                <w:sz w:val="24"/>
                <w:szCs w:val="24"/>
              </w:rPr>
              <w:t>изолированное нежилое помещение (1960 г.п., стены кирпичные)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43 500,00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4 400,00</w:t>
            </w:r>
          </w:p>
        </w:tc>
      </w:tr>
      <w:tr w:rsidR="004D376F" w:rsidTr="00F90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F900E4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0E4">
              <w:rPr>
                <w:rFonts w:ascii="Times New Roman" w:hAnsi="Times New Roman"/>
                <w:sz w:val="24"/>
                <w:szCs w:val="24"/>
              </w:rPr>
              <w:t>Изолированное помещение (магазин);   Гродненская область, город Слоним, улица Красноармейская, 89, помещение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F900E4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0E4">
              <w:rPr>
                <w:rFonts w:ascii="Times New Roman" w:hAnsi="Times New Roman"/>
                <w:sz w:val="24"/>
                <w:szCs w:val="24"/>
              </w:rPr>
              <w:t>изолированное нежилое помещение (магазин, 1960 г.п., стены -кирпичные)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43 500,00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4 400,00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:rsidTr="00A167BB">
        <w:tc>
          <w:tcPr>
            <w:tcW w:w="14743" w:type="dxa"/>
          </w:tcPr>
          <w:p w:rsidR="00207B77" w:rsidRDefault="00207B77" w:rsidP="00AF245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F2452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="00AF2452">
              <w:rPr>
                <w:rFonts w:ascii="Times New Roman" w:hAnsi="Times New Roman"/>
                <w:b/>
                <w:sz w:val="24"/>
                <w:szCs w:val="24"/>
              </w:rPr>
              <w:t>о лот</w:t>
            </w:r>
            <w:r w:rsidR="00AF2452">
              <w:rPr>
                <w:rFonts w:ascii="Times New Roman" w:hAnsi="Times New Roman"/>
                <w:b/>
                <w:sz w:val="24"/>
                <w:szCs w:val="24"/>
              </w:rPr>
              <w:t>ам №№</w:t>
            </w:r>
            <w:r w:rsidR="00AF2452">
              <w:rPr>
                <w:rFonts w:ascii="Times New Roman" w:hAnsi="Times New Roman"/>
                <w:b/>
                <w:sz w:val="24"/>
                <w:szCs w:val="24"/>
              </w:rPr>
              <w:t xml:space="preserve"> 1,2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sz w:val="24"/>
                <w:szCs w:val="24"/>
              </w:rPr>
              <w:t>Слонимское городское унитарное предприятие жилищно-коммунального хозяйства, 231798, г. Слоним, ул. Брестская, 103В; Тел/факс. 8 (01562) 6 70 03, 6 70 43, 5 05 72</w:t>
            </w:r>
          </w:p>
        </w:tc>
      </w:tr>
    </w:tbl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25.07.2022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имущества – не позднее 2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F900E4" w:rsidRDefault="00952BC4" w:rsidP="00A325AC">
      <w:pPr>
        <w:spacing w:after="0" w:line="240" w:lineRule="auto"/>
        <w:ind w:firstLine="567"/>
        <w:jc w:val="both"/>
      </w:pPr>
    </w:p>
    <w:sectPr w:rsidR="00952BC4" w:rsidRPr="00F900E4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68"/>
    <w:rsid w:val="00071FB1"/>
    <w:rsid w:val="001A38AE"/>
    <w:rsid w:val="001C69D0"/>
    <w:rsid w:val="00207B77"/>
    <w:rsid w:val="002154F8"/>
    <w:rsid w:val="002B42C6"/>
    <w:rsid w:val="003505BB"/>
    <w:rsid w:val="003B778F"/>
    <w:rsid w:val="004D376F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A167BB"/>
    <w:rsid w:val="00A325AC"/>
    <w:rsid w:val="00AD66FE"/>
    <w:rsid w:val="00AF2452"/>
    <w:rsid w:val="00B22A68"/>
    <w:rsid w:val="00B90A67"/>
    <w:rsid w:val="00BB0AA7"/>
    <w:rsid w:val="00BE1E83"/>
    <w:rsid w:val="00C15375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  <w:rsid w:val="00F9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A0B1B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Radul</cp:lastModifiedBy>
  <cp:revision>5</cp:revision>
  <cp:lastPrinted>2022-06-22T14:21:00Z</cp:lastPrinted>
  <dcterms:created xsi:type="dcterms:W3CDTF">2022-06-22T14:10:00Z</dcterms:created>
  <dcterms:modified xsi:type="dcterms:W3CDTF">2022-06-23T06:39:00Z</dcterms:modified>
</cp:coreProperties>
</file>