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CE" w:rsidRPr="00AB3391" w:rsidRDefault="005107CE" w:rsidP="005107CE">
      <w:pPr>
        <w:jc w:val="right"/>
      </w:pPr>
      <w:r>
        <w:t xml:space="preserve">  </w:t>
      </w:r>
      <w:r w:rsidRPr="00AB3391">
        <w:t>Приложение</w:t>
      </w:r>
      <w:r>
        <w:t xml:space="preserve"> </w:t>
      </w:r>
    </w:p>
    <w:p w:rsidR="005107CE" w:rsidRPr="00AB3391" w:rsidRDefault="005107CE" w:rsidP="005107CE"/>
    <w:p w:rsidR="005107CE" w:rsidRPr="00AC453C" w:rsidRDefault="005107CE" w:rsidP="005107CE">
      <w:pPr>
        <w:spacing w:line="210" w:lineRule="atLeast"/>
        <w:jc w:val="center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>ИЗВЕЩЕНИЕ</w:t>
      </w:r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br/>
        <w:t xml:space="preserve">о продаже не завершенного строительством </w:t>
      </w:r>
      <w:proofErr w:type="spellStart"/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>незаконсервированного</w:t>
      </w:r>
      <w:proofErr w:type="spellEnd"/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 жилого дома и земельного участка, </w:t>
      </w:r>
    </w:p>
    <w:p w:rsidR="005107CE" w:rsidRPr="00AC453C" w:rsidRDefault="005107CE" w:rsidP="005107CE">
      <w:pPr>
        <w:spacing w:line="210" w:lineRule="atLeast"/>
        <w:jc w:val="center"/>
        <w:rPr>
          <w:color w:val="000000"/>
          <w:sz w:val="20"/>
          <w:szCs w:val="20"/>
        </w:rPr>
      </w:pPr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необходимого </w:t>
      </w:r>
      <w:proofErr w:type="gramStart"/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>для обслуживания</w:t>
      </w:r>
      <w:proofErr w:type="gramEnd"/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не завершенного строительством   жилого дома, в частную собственность в </w:t>
      </w:r>
      <w:proofErr w:type="spellStart"/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>г.Слониме</w:t>
      </w:r>
      <w:proofErr w:type="spellEnd"/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 публичных торгов</w:t>
      </w:r>
    </w:p>
    <w:p w:rsidR="005107CE" w:rsidRPr="00AC453C" w:rsidRDefault="005107CE" w:rsidP="005107CE">
      <w:pPr>
        <w:spacing w:line="210" w:lineRule="atLeast"/>
        <w:jc w:val="center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>19 января 2021года в 15.00 час.</w:t>
      </w:r>
    </w:p>
    <w:p w:rsidR="005107CE" w:rsidRPr="00AC453C" w:rsidRDefault="005107CE" w:rsidP="005107CE">
      <w:pPr>
        <w:spacing w:line="21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53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729"/>
        <w:gridCol w:w="1646"/>
        <w:gridCol w:w="2016"/>
        <w:gridCol w:w="996"/>
        <w:gridCol w:w="1795"/>
        <w:gridCol w:w="966"/>
        <w:gridCol w:w="1073"/>
        <w:gridCol w:w="1201"/>
        <w:gridCol w:w="1152"/>
        <w:gridCol w:w="898"/>
        <w:gridCol w:w="1333"/>
      </w:tblGrid>
      <w:tr w:rsidR="005107CE" w:rsidRPr="00B7489B" w:rsidTr="00AD6A4C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53C">
              <w:rPr>
                <w:rFonts w:eastAsia="Calibri"/>
                <w:sz w:val="20"/>
                <w:szCs w:val="20"/>
              </w:rPr>
              <w:t>№ лота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53C">
              <w:rPr>
                <w:rFonts w:eastAsia="Calibri"/>
                <w:sz w:val="20"/>
                <w:szCs w:val="20"/>
              </w:rPr>
              <w:t>Адрес объекта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hanging="2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53C">
              <w:rPr>
                <w:rFonts w:eastAsia="Calibri"/>
                <w:sz w:val="20"/>
                <w:szCs w:val="20"/>
              </w:rPr>
              <w:t>Характеристика объекта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53C">
              <w:rPr>
                <w:rFonts w:eastAsia="Calibri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53C">
              <w:rPr>
                <w:rFonts w:eastAsia="Calibri"/>
                <w:sz w:val="20"/>
                <w:szCs w:val="20"/>
              </w:rPr>
              <w:t>Площадь земель-</w:t>
            </w:r>
            <w:proofErr w:type="spellStart"/>
            <w:r w:rsidRPr="00AC453C">
              <w:rPr>
                <w:rFonts w:eastAsia="Calibri"/>
                <w:sz w:val="20"/>
                <w:szCs w:val="20"/>
              </w:rPr>
              <w:t>ного</w:t>
            </w:r>
            <w:proofErr w:type="spellEnd"/>
            <w:r w:rsidRPr="00AC453C">
              <w:rPr>
                <w:rFonts w:eastAsia="Calibri"/>
                <w:sz w:val="20"/>
                <w:szCs w:val="20"/>
              </w:rPr>
              <w:t xml:space="preserve"> участка, га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AC453C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</w:rPr>
            </w:pPr>
            <w:r w:rsidRPr="00AC453C">
              <w:rPr>
                <w:rFonts w:eastAsia="Calibri"/>
                <w:sz w:val="20"/>
                <w:szCs w:val="20"/>
              </w:rPr>
              <w:t>Наличие инженерной</w:t>
            </w:r>
          </w:p>
          <w:p w:rsidR="005107CE" w:rsidRPr="00AC453C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</w:rPr>
            </w:pPr>
            <w:r w:rsidRPr="00AC453C">
              <w:rPr>
                <w:rFonts w:eastAsia="Calibri"/>
                <w:sz w:val="20"/>
                <w:szCs w:val="20"/>
              </w:rPr>
              <w:t xml:space="preserve">и транспортной   </w:t>
            </w:r>
          </w:p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53C">
              <w:rPr>
                <w:rFonts w:eastAsia="Calibri"/>
                <w:sz w:val="20"/>
                <w:szCs w:val="20"/>
              </w:rPr>
              <w:t>инфраструктуры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Начальная цена, руб.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Сумма задатка, руб.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Затраты на организацию и проведение аукциона, руб.</w:t>
            </w:r>
          </w:p>
        </w:tc>
      </w:tr>
      <w:tr w:rsidR="005107CE" w:rsidRPr="00B7489B" w:rsidTr="00AD6A4C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98" w:type="dxa"/>
            <w:vMerge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107CE" w:rsidRPr="00B7489B" w:rsidTr="00AD6A4C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7489B">
              <w:rPr>
                <w:rFonts w:eastAsia="Calibri"/>
                <w:sz w:val="20"/>
                <w:szCs w:val="20"/>
                <w:lang w:eastAsia="en-US"/>
              </w:rPr>
              <w:t>Имущест-ва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Земельного участка</w:t>
            </w:r>
          </w:p>
        </w:tc>
        <w:tc>
          <w:tcPr>
            <w:tcW w:w="1152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Расходы на оценку имущества</w:t>
            </w:r>
          </w:p>
        </w:tc>
        <w:tc>
          <w:tcPr>
            <w:tcW w:w="898" w:type="dxa"/>
            <w:vMerge/>
            <w:shd w:val="clear" w:color="auto" w:fill="auto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107CE" w:rsidRPr="00B7489B" w:rsidTr="00AD6A4C">
        <w:tc>
          <w:tcPr>
            <w:tcW w:w="592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7489B">
              <w:rPr>
                <w:rFonts w:eastAsia="Calibri"/>
                <w:sz w:val="20"/>
                <w:szCs w:val="20"/>
                <w:lang w:eastAsia="en-US"/>
              </w:rPr>
              <w:t>г.Слоним</w:t>
            </w:r>
            <w:proofErr w:type="spellEnd"/>
            <w:r w:rsidRPr="00B7489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7489B">
              <w:rPr>
                <w:rFonts w:eastAsia="Calibri"/>
                <w:sz w:val="20"/>
                <w:szCs w:val="20"/>
                <w:lang w:eastAsia="en-US"/>
              </w:rPr>
              <w:t>пер.Тушевичский</w:t>
            </w:r>
            <w:proofErr w:type="spellEnd"/>
            <w:r w:rsidRPr="00B7489B">
              <w:rPr>
                <w:rFonts w:eastAsia="Calibri"/>
                <w:sz w:val="20"/>
                <w:szCs w:val="20"/>
                <w:lang w:eastAsia="en-US"/>
              </w:rPr>
              <w:t xml:space="preserve"> 2-ой, 22</w:t>
            </w:r>
          </w:p>
        </w:tc>
        <w:tc>
          <w:tcPr>
            <w:tcW w:w="1646" w:type="dxa"/>
            <w:shd w:val="clear" w:color="auto" w:fill="auto"/>
          </w:tcPr>
          <w:p w:rsidR="005107CE" w:rsidRPr="00AC453C" w:rsidRDefault="005107CE" w:rsidP="00AD6A4C">
            <w:pPr>
              <w:ind w:firstLine="709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C453C">
              <w:rPr>
                <w:rFonts w:eastAsia="Calibri"/>
                <w:color w:val="000000"/>
                <w:sz w:val="20"/>
                <w:szCs w:val="20"/>
              </w:rPr>
              <w:t>Не завершен-</w:t>
            </w:r>
          </w:p>
          <w:p w:rsidR="005107CE" w:rsidRPr="00B7489B" w:rsidRDefault="005107CE" w:rsidP="00AD6A4C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C453C">
              <w:rPr>
                <w:rFonts w:eastAsia="Calibri"/>
                <w:color w:val="000000"/>
                <w:sz w:val="20"/>
                <w:szCs w:val="20"/>
              </w:rPr>
              <w:t>ное</w:t>
            </w:r>
            <w:proofErr w:type="spellEnd"/>
            <w:r w:rsidRPr="00AC453C">
              <w:rPr>
                <w:rFonts w:eastAsia="Calibri"/>
                <w:color w:val="000000"/>
                <w:sz w:val="20"/>
                <w:szCs w:val="20"/>
              </w:rPr>
              <w:t xml:space="preserve"> строительством </w:t>
            </w:r>
            <w:proofErr w:type="spellStart"/>
            <w:r w:rsidRPr="00AC453C">
              <w:rPr>
                <w:rFonts w:eastAsia="Calibri"/>
                <w:color w:val="000000"/>
                <w:sz w:val="20"/>
                <w:szCs w:val="20"/>
              </w:rPr>
              <w:t>незаконсервиро</w:t>
            </w:r>
            <w:proofErr w:type="spellEnd"/>
            <w:r w:rsidRPr="00AC453C">
              <w:rPr>
                <w:rFonts w:eastAsia="Calibri"/>
                <w:color w:val="000000"/>
                <w:sz w:val="20"/>
                <w:szCs w:val="20"/>
              </w:rPr>
              <w:t>-ванное недвижимое имущество, земельный участок</w:t>
            </w:r>
          </w:p>
        </w:tc>
        <w:tc>
          <w:tcPr>
            <w:tcW w:w="2016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425450100001007621</w:t>
            </w:r>
          </w:p>
        </w:tc>
        <w:tc>
          <w:tcPr>
            <w:tcW w:w="996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0,0999</w:t>
            </w:r>
          </w:p>
        </w:tc>
        <w:tc>
          <w:tcPr>
            <w:tcW w:w="1795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Обеспеченность (возможность) подключения газоснабжения, водоснабжения, электроснабжения</w:t>
            </w:r>
          </w:p>
        </w:tc>
        <w:tc>
          <w:tcPr>
            <w:tcW w:w="966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21529,76</w:t>
            </w:r>
          </w:p>
        </w:tc>
        <w:tc>
          <w:tcPr>
            <w:tcW w:w="1073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12298,89</w:t>
            </w:r>
          </w:p>
        </w:tc>
        <w:tc>
          <w:tcPr>
            <w:tcW w:w="1201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8891,10</w:t>
            </w:r>
          </w:p>
        </w:tc>
        <w:tc>
          <w:tcPr>
            <w:tcW w:w="1152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339,77</w:t>
            </w:r>
          </w:p>
        </w:tc>
        <w:tc>
          <w:tcPr>
            <w:tcW w:w="898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2153</w:t>
            </w:r>
          </w:p>
        </w:tc>
        <w:tc>
          <w:tcPr>
            <w:tcW w:w="1333" w:type="dxa"/>
            <w:shd w:val="clear" w:color="auto" w:fill="auto"/>
          </w:tcPr>
          <w:p w:rsidR="005107CE" w:rsidRPr="00B7489B" w:rsidRDefault="005107CE" w:rsidP="00AD6A4C">
            <w:pPr>
              <w:ind w:firstLine="70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7489B">
              <w:rPr>
                <w:rFonts w:eastAsia="Calibri"/>
                <w:sz w:val="20"/>
                <w:szCs w:val="20"/>
                <w:lang w:eastAsia="en-US"/>
              </w:rPr>
              <w:t>339,77</w:t>
            </w:r>
            <w:r w:rsidRPr="00B7489B">
              <w:rPr>
                <w:rFonts w:eastAsia="Calibri"/>
                <w:sz w:val="20"/>
                <w:szCs w:val="20"/>
                <w:lang w:val="en-US" w:eastAsia="en-US"/>
              </w:rPr>
              <w:t>*</w:t>
            </w:r>
          </w:p>
        </w:tc>
      </w:tr>
    </w:tbl>
    <w:p w:rsidR="005107CE" w:rsidRPr="00AC453C" w:rsidRDefault="005107CE" w:rsidP="005107CE">
      <w:pPr>
        <w:spacing w:line="210" w:lineRule="atLeast"/>
        <w:jc w:val="both"/>
        <w:rPr>
          <w:color w:val="000000"/>
          <w:sz w:val="20"/>
          <w:szCs w:val="20"/>
        </w:rPr>
      </w:pPr>
      <w:r w:rsidRPr="00AC453C">
        <w:rPr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* - Дополнительно возмещаются расходы на публикацию извещения в средствах массовой информации</w:t>
      </w:r>
    </w:p>
    <w:p w:rsidR="005107CE" w:rsidRPr="00AC453C" w:rsidRDefault="005107CE" w:rsidP="005107CE">
      <w:pPr>
        <w:ind w:firstLine="709"/>
        <w:jc w:val="both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5107CE" w:rsidRPr="00AC453C" w:rsidRDefault="005107CE" w:rsidP="005107CE">
      <w:pPr>
        <w:ind w:firstLine="709"/>
        <w:jc w:val="both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AC453C">
        <w:rPr>
          <w:b/>
          <w:bCs/>
          <w:color w:val="000000"/>
          <w:sz w:val="20"/>
          <w:szCs w:val="20"/>
          <w:bdr w:val="none" w:sz="0" w:space="0" w:color="auto" w:frame="1"/>
        </w:rPr>
        <w:t>Организатор аукциона – Слонимский районный исполнительный комитет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Продажа незавершенных строительством жилых домов и земельных участков осуществляется гражданам Республики Беларусь и негосударственным юридическим лицам Республики Беларусь.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 xml:space="preserve">Для участия в аукционе граждане, негосударственные юридические лица (лично либо через своего представителя) в установленный в извещении срок подают заявление об участии в аукционе, представляют документ подтверждающий внесение суммы задатка на расчетный счет копию платежного поручения </w:t>
      </w:r>
      <w:r w:rsidRPr="00AC453C">
        <w:rPr>
          <w:rFonts w:eastAsia="Calibri"/>
          <w:sz w:val="20"/>
          <w:szCs w:val="20"/>
          <w:u w:val="single"/>
          <w:lang w:eastAsia="en-US"/>
        </w:rPr>
        <w:t xml:space="preserve">о внесении суммы задатка: р/счет BY58AKBB36045250015684100000 ЦБУ № 422 в ОАО «АСБ </w:t>
      </w:r>
      <w:proofErr w:type="spellStart"/>
      <w:r w:rsidRPr="00AC453C">
        <w:rPr>
          <w:rFonts w:eastAsia="Calibri"/>
          <w:sz w:val="20"/>
          <w:szCs w:val="20"/>
          <w:u w:val="single"/>
          <w:lang w:eastAsia="en-US"/>
        </w:rPr>
        <w:t>Беларусбанк</w:t>
      </w:r>
      <w:proofErr w:type="spellEnd"/>
      <w:r w:rsidRPr="00AC453C">
        <w:rPr>
          <w:rFonts w:eastAsia="Calibri"/>
          <w:sz w:val="20"/>
          <w:szCs w:val="20"/>
          <w:u w:val="single"/>
          <w:lang w:eastAsia="en-US"/>
        </w:rPr>
        <w:t xml:space="preserve">», </w:t>
      </w:r>
      <w:proofErr w:type="spellStart"/>
      <w:r w:rsidRPr="00AC453C">
        <w:rPr>
          <w:rFonts w:eastAsia="Calibri"/>
          <w:sz w:val="20"/>
          <w:szCs w:val="20"/>
          <w:u w:val="single"/>
          <w:lang w:eastAsia="en-US"/>
        </w:rPr>
        <w:t>г.Минск</w:t>
      </w:r>
      <w:proofErr w:type="spellEnd"/>
      <w:r w:rsidRPr="00AC453C">
        <w:rPr>
          <w:rFonts w:eastAsia="Calibri"/>
          <w:sz w:val="20"/>
          <w:szCs w:val="20"/>
          <w:u w:val="single"/>
          <w:lang w:eastAsia="en-US"/>
        </w:rPr>
        <w:t>, БИК AKBBBY2X, УНП 500010377, получатель Слонимский райисполком</w:t>
      </w:r>
      <w:r w:rsidRPr="00AC453C">
        <w:rPr>
          <w:rFonts w:eastAsia="Calibri"/>
          <w:sz w:val="20"/>
          <w:szCs w:val="20"/>
          <w:lang w:eastAsia="en-US"/>
        </w:rPr>
        <w:t>, с отметкой банка, а также заключают со Слонимским райисполкомом соглашение о правах, обязанностях и ответственности сторон в процессе подготовки и проведения аукциона.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Кроме того, в комиссию представляются: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гражданином – копия документа, удостоверяющего личность, без нотариального засвидетельствования;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представителем гражданина – нотариально удостоверенная доверенность;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лица.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Победителю аукциона либо единственному участнику несостоявшегося аукциона: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-по заявлению победителя аукциона в местный исполнительный комитет о предоставлении рассрочки внесения платы за земельный участок, поданному не позднее одного рабочего дня после утверждения протокола о результатах аукциона, местным исполнительным комитетом в течение 5 рабочих дней со дня получения заявления принимается решение о предоставлении рассрочки;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lastRenderedPageBreak/>
        <w:t>- в течение 10 рабочих дней со дня утверждения в установленном порядке протокола о результатах аукциона: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внести плату за предмет аукциона (часть платы - в случае предоставления местным исполнительным комитетом рассрочки внесения платы за земельный участок);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- осуществить в течение двух месяцев после утверждения в установленном порядке протокола о результатах аукциона либо признания аукциона несостоявшимся государственную регистрацию права, ограничений (обременений) права на земельный участок;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- при невыполнении требований об обращении в течение двух месяцев со дня утверждения в установленном порядке протокола о результатах аукциона либо признания аукциона несостоявшимся за государственной регистрацией земельного участка и прав на него, результаты аукциона аннулируются;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- в установленном законодательством порядке получить разрешение на выполнение проектно-изыскательских и строительных работ по строительству одноквартирного жилого дома;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- в течение одного года со дня государственной регистрации возникновения права на земельный участок победитель аукциона либо единственный участник несостоявшегося аукциона обязан приступить к занятию данного участка в соответствии с целью и условиями его предоставления;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- строительство одноквартирного жилого дома завершить в течение трех лет с даты осуществления государственной регистрации права частной собственности на данный земельный участок (завершением строительства жилого дома считается возведение фундамента, стен и крыши дома, независимо от ввода такого дома в эксплуатацию);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- предупредить победителя аукциона либо единственного участника несостоявшегося аукциона, что право частной собственности на земельный участок прекращается: при неуплате земельного налога по истечении двух налоговых периодов; при использовании земельного участка не по целевому назначению; если гражданин в течение одного года  со дня государственной регистрации возникновения права на земельный участок не приступил к занятию данного участка; при неосуществлении мероприятий по охране земель, указанных в части первой статьи 89 Кодекса Республики Беларусь о земле; при прекращении гражданства Республики Беларусь.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Всем желающим предоставляется возможность ознакомиться с документацией и земельными участками на местности.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Победитель аукциона – участник, предложивший наибольшую цену.</w:t>
      </w:r>
    </w:p>
    <w:p w:rsidR="005107CE" w:rsidRPr="00AC453C" w:rsidRDefault="005107CE" w:rsidP="005107C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C453C">
        <w:rPr>
          <w:rFonts w:eastAsia="Calibri"/>
          <w:sz w:val="20"/>
          <w:szCs w:val="20"/>
          <w:lang w:eastAsia="en-US"/>
        </w:rPr>
        <w:t>Аукцион признается несостоявшимся, если заявление об участии в нем подано только одним участником, или для участия в аукционе не было подано ни одного заявления, или на аукцион явился один из участников, или ни один из участников не явился на аукцион.</w:t>
      </w:r>
    </w:p>
    <w:p w:rsidR="005107CE" w:rsidRPr="00AC453C" w:rsidRDefault="005107CE" w:rsidP="005107CE">
      <w:pPr>
        <w:ind w:firstLine="709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AC453C">
        <w:rPr>
          <w:rFonts w:eastAsia="Calibri"/>
          <w:b/>
          <w:bCs/>
          <w:sz w:val="20"/>
          <w:szCs w:val="20"/>
          <w:u w:val="single"/>
          <w:lang w:eastAsia="en-US"/>
        </w:rPr>
        <w:t>Аукцион состоится 19</w:t>
      </w:r>
      <w:r w:rsidRPr="00AC453C">
        <w:rPr>
          <w:rFonts w:eastAsia="Calibri"/>
          <w:b/>
          <w:bCs/>
          <w:i/>
          <w:iCs/>
          <w:sz w:val="20"/>
          <w:szCs w:val="20"/>
          <w:u w:val="single"/>
          <w:lang w:eastAsia="en-US"/>
        </w:rPr>
        <w:t xml:space="preserve"> января 2021 года в 15.00</w:t>
      </w:r>
      <w:r w:rsidRPr="00AC453C">
        <w:rPr>
          <w:rFonts w:eastAsia="Calibri"/>
          <w:b/>
          <w:bCs/>
          <w:sz w:val="20"/>
          <w:szCs w:val="20"/>
          <w:lang w:eastAsia="en-US"/>
        </w:rPr>
        <w:t xml:space="preserve"> по адресу: </w:t>
      </w:r>
      <w:proofErr w:type="spellStart"/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>г.Слоним</w:t>
      </w:r>
      <w:proofErr w:type="spellEnd"/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, </w:t>
      </w:r>
      <w:proofErr w:type="spellStart"/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>ул.Красноармейская</w:t>
      </w:r>
      <w:proofErr w:type="spellEnd"/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>, 40, зал заседаний (каб.619) 6-й этаж</w:t>
      </w:r>
      <w:r w:rsidRPr="00AC453C">
        <w:rPr>
          <w:rFonts w:eastAsia="Calibri"/>
          <w:b/>
          <w:bCs/>
          <w:sz w:val="20"/>
          <w:szCs w:val="20"/>
          <w:lang w:eastAsia="en-US"/>
        </w:rPr>
        <w:t>.</w:t>
      </w:r>
    </w:p>
    <w:p w:rsidR="005107CE" w:rsidRPr="00AC453C" w:rsidRDefault="005107CE" w:rsidP="005107CE">
      <w:pPr>
        <w:ind w:firstLine="709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  <w:r w:rsidRPr="00AC453C">
        <w:rPr>
          <w:rFonts w:eastAsia="Calibri"/>
          <w:b/>
          <w:bCs/>
          <w:sz w:val="20"/>
          <w:szCs w:val="20"/>
          <w:lang w:eastAsia="en-US"/>
        </w:rPr>
        <w:t xml:space="preserve">Заявления на участие в аукционных торгах с необходимыми документами принимаются по адресу: </w:t>
      </w:r>
      <w:proofErr w:type="spellStart"/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>г.Слоним</w:t>
      </w:r>
      <w:proofErr w:type="spellEnd"/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, </w:t>
      </w:r>
      <w:proofErr w:type="spellStart"/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>ул.Красноармейская</w:t>
      </w:r>
      <w:proofErr w:type="spellEnd"/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, 40, каб.528 с 8.00 до 17.00 (с 13.00 до 14.00 - обед) по рабочим дням </w:t>
      </w:r>
      <w:r w:rsidRPr="00AC453C">
        <w:rPr>
          <w:rFonts w:eastAsia="Calibri"/>
          <w:b/>
          <w:bCs/>
          <w:i/>
          <w:iCs/>
          <w:sz w:val="20"/>
          <w:szCs w:val="20"/>
          <w:u w:val="single"/>
          <w:lang w:eastAsia="en-US"/>
        </w:rPr>
        <w:t>до 13 января 2021 г. включительно</w:t>
      </w:r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.  </w:t>
      </w:r>
      <w:r w:rsidRPr="00AC453C">
        <w:rPr>
          <w:rFonts w:eastAsia="Calibri"/>
          <w:b/>
          <w:bCs/>
          <w:sz w:val="20"/>
          <w:szCs w:val="20"/>
          <w:lang w:eastAsia="en-US"/>
        </w:rPr>
        <w:t xml:space="preserve">Тел. для справок: </w:t>
      </w:r>
      <w:r w:rsidRPr="00AC453C">
        <w:rPr>
          <w:rFonts w:eastAsia="Calibri"/>
          <w:b/>
          <w:bCs/>
          <w:i/>
          <w:iCs/>
          <w:sz w:val="20"/>
          <w:szCs w:val="20"/>
          <w:lang w:eastAsia="en-US"/>
        </w:rPr>
        <w:t>8 (015 62) 5 05 67, 5 06 22.</w:t>
      </w:r>
    </w:p>
    <w:p w:rsidR="005107CE" w:rsidRPr="00AB3391" w:rsidRDefault="005107CE" w:rsidP="005107CE"/>
    <w:p w:rsidR="00721337" w:rsidRPr="005107CE" w:rsidRDefault="00721337" w:rsidP="005107CE">
      <w:bookmarkStart w:id="0" w:name="_GoBack"/>
      <w:bookmarkEnd w:id="0"/>
    </w:p>
    <w:sectPr w:rsidR="00721337" w:rsidRPr="005107CE" w:rsidSect="00B62BF2">
      <w:pgSz w:w="15840" w:h="12240" w:orient="landscape"/>
      <w:pgMar w:top="567" w:right="709" w:bottom="1134" w:left="28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E"/>
    <w:rsid w:val="000125D4"/>
    <w:rsid w:val="000562FE"/>
    <w:rsid w:val="00113F2E"/>
    <w:rsid w:val="002017A4"/>
    <w:rsid w:val="005107CE"/>
    <w:rsid w:val="00666617"/>
    <w:rsid w:val="00721337"/>
    <w:rsid w:val="00832878"/>
    <w:rsid w:val="008D5803"/>
    <w:rsid w:val="00AA3536"/>
    <w:rsid w:val="00B62BF2"/>
    <w:rsid w:val="00CB78A9"/>
    <w:rsid w:val="00F2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F4F0-DF11-450A-9B79-A650610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F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13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3</cp:revision>
  <cp:lastPrinted>2020-04-10T08:28:00Z</cp:lastPrinted>
  <dcterms:created xsi:type="dcterms:W3CDTF">2020-12-17T12:51:00Z</dcterms:created>
  <dcterms:modified xsi:type="dcterms:W3CDTF">2020-12-17T12:52:00Z</dcterms:modified>
</cp:coreProperties>
</file>