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04" w:rsidRDefault="00EC5804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ГРОДНЕНСКОГО ОБЛАСТНОГО ИСПОЛНИТЕЛЬНОГО КОМИТЕТА</w:t>
      </w:r>
    </w:p>
    <w:p w:rsidR="00EC5804" w:rsidRDefault="00EC5804">
      <w:pPr>
        <w:pStyle w:val="newncpi"/>
        <w:ind w:firstLine="0"/>
        <w:jc w:val="center"/>
      </w:pPr>
      <w:r>
        <w:rPr>
          <w:rStyle w:val="datepr"/>
        </w:rPr>
        <w:t>6 ноября 2020 г.</w:t>
      </w:r>
      <w:r>
        <w:rPr>
          <w:rStyle w:val="number"/>
        </w:rPr>
        <w:t xml:space="preserve"> № 629</w:t>
      </w:r>
    </w:p>
    <w:p w:rsidR="00EC5804" w:rsidRDefault="00EC5804">
      <w:pPr>
        <w:pStyle w:val="titlencpi"/>
      </w:pPr>
      <w:r>
        <w:t>Об утверждении перечня и форм ведомственной отчетности на 2021 год</w:t>
      </w:r>
    </w:p>
    <w:p w:rsidR="00EC5804" w:rsidRDefault="00EC5804">
      <w:pPr>
        <w:pStyle w:val="preamble"/>
      </w:pPr>
      <w:r>
        <w:t>На основании частей первой и второй подпункта 1.1 пункта 1 Указа Президента Республики Беларусь от 2 марта 2011 г. № 95 «О некоторых вопросах сбора информации, не содержащейся в государственной статистической отчетности» Гродненский областной исполнительный комитет РЕШИЛ:</w:t>
      </w:r>
    </w:p>
    <w:p w:rsidR="00EC5804" w:rsidRDefault="00EC5804">
      <w:pPr>
        <w:pStyle w:val="point"/>
      </w:pPr>
      <w:r>
        <w:t>1. Утвердить на 2021 год:</w:t>
      </w:r>
    </w:p>
    <w:p w:rsidR="00EC5804" w:rsidRDefault="00EC5804">
      <w:pPr>
        <w:pStyle w:val="newncpi"/>
      </w:pPr>
      <w:r>
        <w:t>перечень форм ведомственной отчетности (прилагается);</w:t>
      </w:r>
    </w:p>
    <w:p w:rsidR="00EC5804" w:rsidRDefault="00EC5804">
      <w:pPr>
        <w:pStyle w:val="newncpi"/>
      </w:pPr>
      <w:r>
        <w:t>форму ведомственной отчетности «Отчет об обращениях граждан и юридических лиц» (прилагается);</w:t>
      </w:r>
    </w:p>
    <w:p w:rsidR="00EC5804" w:rsidRDefault="00EC5804">
      <w:pPr>
        <w:pStyle w:val="newncpi"/>
      </w:pPr>
      <w:r>
        <w:t>форму ведомственной отчетности «Сведения об отчуждении (передаче) капитальных строений (зданий, сооружений), изолированных помещений, незавершенных капитальных строений, иного недвижимого имущества, находящегося в коммунальной собственности» (прилагается);</w:t>
      </w:r>
    </w:p>
    <w:p w:rsidR="00EC5804" w:rsidRDefault="00EC5804">
      <w:pPr>
        <w:pStyle w:val="newncpi"/>
      </w:pPr>
      <w:r>
        <w:t>форму ведомственной отчетности «Сведения об отчуждении (передаче) акций (долей в уставных фондах) хозяйственных обществ, находящихся в коммунальной собственности» (прилагается);</w:t>
      </w:r>
    </w:p>
    <w:p w:rsidR="00EC5804" w:rsidRDefault="00EC5804">
      <w:pPr>
        <w:pStyle w:val="newncpi"/>
      </w:pPr>
      <w:r>
        <w:t>форму ведомственной отчетности «Сведения об отчуждении (передаче) предприятий как имущественных комплексов коммунальных юридических лиц» (прилагается);</w:t>
      </w:r>
    </w:p>
    <w:p w:rsidR="00EC5804" w:rsidRDefault="00EC5804">
      <w:pPr>
        <w:pStyle w:val="newncpi"/>
      </w:pPr>
      <w:r>
        <w:t>форму ведомственной отчетности «Сведения о находящихся в собственности административно-территориальных единиц Гродненской области акциях (долях в уставных фондах) хозяйственных обществ» (прилагается).</w:t>
      </w:r>
    </w:p>
    <w:p w:rsidR="00EC5804" w:rsidRDefault="00EC5804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EC5804" w:rsidRDefault="00EC58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C580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5804" w:rsidRDefault="00EC580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5804" w:rsidRDefault="00EC5804">
            <w:pPr>
              <w:pStyle w:val="newncpi0"/>
              <w:jc w:val="right"/>
            </w:pPr>
            <w:r>
              <w:rPr>
                <w:rStyle w:val="pers"/>
              </w:rPr>
              <w:t>В.С.Караник</w:t>
            </w:r>
          </w:p>
        </w:tc>
      </w:tr>
      <w:tr w:rsidR="00EC580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5804" w:rsidRDefault="00EC580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5804" w:rsidRDefault="00EC5804">
            <w:pPr>
              <w:pStyle w:val="newncpi0"/>
              <w:jc w:val="right"/>
            </w:pPr>
            <w:r>
              <w:t> </w:t>
            </w:r>
          </w:p>
        </w:tc>
      </w:tr>
      <w:tr w:rsidR="00EC580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5804" w:rsidRDefault="00EC5804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5804" w:rsidRDefault="00EC5804">
            <w:pPr>
              <w:pStyle w:val="newncpi0"/>
              <w:jc w:val="right"/>
            </w:pPr>
            <w:r>
              <w:rPr>
                <w:rStyle w:val="pers"/>
              </w:rPr>
              <w:t>И.А.Попов</w:t>
            </w:r>
          </w:p>
        </w:tc>
      </w:tr>
    </w:tbl>
    <w:p w:rsidR="00EC5804" w:rsidRDefault="00EC5804">
      <w:pPr>
        <w:pStyle w:val="newncpi"/>
      </w:pPr>
      <w:r>
        <w:t> </w:t>
      </w:r>
    </w:p>
    <w:p w:rsidR="00AE3931" w:rsidRDefault="00AE393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EC580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capu1"/>
            </w:pPr>
            <w:r>
              <w:t>УТВЕРЖДЕНО</w:t>
            </w:r>
          </w:p>
          <w:p w:rsidR="00EC5804" w:rsidRDefault="00EC5804">
            <w:pPr>
              <w:pStyle w:val="cap1"/>
            </w:pPr>
            <w:r>
              <w:t xml:space="preserve">Решение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  <w:r>
              <w:br/>
              <w:t>06.11.2020 № 629</w:t>
            </w:r>
          </w:p>
        </w:tc>
      </w:tr>
    </w:tbl>
    <w:p w:rsidR="00EC5804" w:rsidRDefault="00EC5804">
      <w:pPr>
        <w:pStyle w:val="titleu"/>
      </w:pPr>
      <w:r>
        <w:t>ПЕРЕЧЕНЬ</w:t>
      </w:r>
      <w:r>
        <w:br/>
        <w:t>форм ведомственной отчетности на 2021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3"/>
        <w:gridCol w:w="2124"/>
      </w:tblGrid>
      <w:tr w:rsidR="00EC5804">
        <w:trPr>
          <w:trHeight w:val="240"/>
        </w:trPr>
        <w:tc>
          <w:tcPr>
            <w:tcW w:w="38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Наименование отчетности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Периодичность представления отчетности</w:t>
            </w:r>
          </w:p>
        </w:tc>
      </w:tr>
      <w:tr w:rsidR="00EC5804">
        <w:trPr>
          <w:trHeight w:val="240"/>
        </w:trPr>
        <w:tc>
          <w:tcPr>
            <w:tcW w:w="38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Отчет об обращениях граждан и юридических лиц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Квартальная</w:t>
            </w:r>
          </w:p>
        </w:tc>
      </w:tr>
      <w:tr w:rsidR="00EC5804">
        <w:trPr>
          <w:trHeight w:val="240"/>
        </w:trPr>
        <w:tc>
          <w:tcPr>
            <w:tcW w:w="38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Сведения об отчуждении (передаче) капитальных строений (зданий, сооружений), изолированных помещений, незавершенных капитальных строений, иного недвижимого имущества, находящегося в коммунальной собственности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Годовая</w:t>
            </w:r>
          </w:p>
        </w:tc>
      </w:tr>
      <w:tr w:rsidR="00EC5804">
        <w:trPr>
          <w:trHeight w:val="240"/>
        </w:trPr>
        <w:tc>
          <w:tcPr>
            <w:tcW w:w="38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Сведения об отчуждении (передаче) акций (долей в уставных фондах) хозяйственных обществ, находящихся в коммунальной собственности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Квартальная</w:t>
            </w:r>
          </w:p>
        </w:tc>
      </w:tr>
      <w:tr w:rsidR="00EC5804">
        <w:trPr>
          <w:trHeight w:val="240"/>
        </w:trPr>
        <w:tc>
          <w:tcPr>
            <w:tcW w:w="38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Сведения об отчуждении (передаче) предприятий как имущественных комплексов коммунальных юридических лиц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Годовая</w:t>
            </w:r>
          </w:p>
        </w:tc>
      </w:tr>
      <w:tr w:rsidR="00EC5804">
        <w:trPr>
          <w:trHeight w:val="240"/>
        </w:trPr>
        <w:tc>
          <w:tcPr>
            <w:tcW w:w="38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Сведения о находящихся в собственности административно-территориальных единиц Гродненской области акциях (долях в уставных фондах) хозяйственных обществ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Месячная</w:t>
            </w:r>
          </w:p>
        </w:tc>
      </w:tr>
    </w:tbl>
    <w:p w:rsidR="00EC5804" w:rsidRDefault="00EC5804">
      <w:pPr>
        <w:pStyle w:val="newncpi"/>
      </w:pPr>
      <w:r>
        <w:t> </w:t>
      </w:r>
    </w:p>
    <w:p w:rsidR="00EC5804" w:rsidRDefault="00EC5804">
      <w:pPr>
        <w:rPr>
          <w:rFonts w:eastAsia="Times New Roman"/>
        </w:rPr>
        <w:sectPr w:rsidR="00EC5804" w:rsidSect="00EC5804">
          <w:headerReference w:type="even" r:id="rId6"/>
          <w:headerReference w:type="default" r:id="rId7"/>
          <w:pgSz w:w="11906" w:h="16838"/>
          <w:pgMar w:top="1134" w:right="1133" w:bottom="851" w:left="1416" w:header="708" w:footer="708" w:gutter="0"/>
          <w:cols w:space="708"/>
          <w:titlePg/>
          <w:docGrid w:linePitch="360"/>
        </w:sectPr>
      </w:pPr>
    </w:p>
    <w:p w:rsidR="00EC5804" w:rsidRDefault="00EC580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0"/>
        <w:gridCol w:w="4671"/>
      </w:tblGrid>
      <w:tr w:rsidR="00EC580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capu1"/>
            </w:pPr>
            <w:r>
              <w:t>УТВЕРЖДЕНО</w:t>
            </w:r>
          </w:p>
          <w:p w:rsidR="00EC5804" w:rsidRDefault="00EC5804">
            <w:pPr>
              <w:pStyle w:val="cap1"/>
            </w:pPr>
            <w:r>
              <w:t xml:space="preserve">Решение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  <w:r>
              <w:br/>
              <w:t>06.11.2020 № 629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1"/>
      </w:tblGrid>
      <w:tr w:rsidR="00EC5804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rPr>
                <w:b/>
                <w:bCs/>
              </w:rPr>
              <w:t>ВЕДОМСТВЕННАЯ ОТЧЕТНОСТЬ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1"/>
      </w:tblGrid>
      <w:tr w:rsidR="00EC58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itleu"/>
              <w:spacing w:after="0"/>
              <w:jc w:val="center"/>
            </w:pPr>
            <w:r>
              <w:t>ОТЧЕТ</w:t>
            </w:r>
            <w:r>
              <w:br/>
              <w:t>об обращениях граждан и юридических лиц</w:t>
            </w:r>
          </w:p>
          <w:p w:rsidR="00EC5804" w:rsidRDefault="00EC5804">
            <w:pPr>
              <w:pStyle w:val="newncpi0"/>
              <w:spacing w:after="240"/>
              <w:jc w:val="center"/>
            </w:pPr>
            <w:r>
              <w:t>за январь–__________________ 20___ года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1"/>
      </w:tblGrid>
      <w:tr w:rsidR="00EC5804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rPr>
                <w:b/>
                <w:bCs/>
              </w:rPr>
              <w:t>ПРЕДСТАВЛЯЕТСЯ В ЭЛЕКТРОННОМ ВИДЕ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  <w:gridCol w:w="3689"/>
        <w:gridCol w:w="2978"/>
        <w:gridCol w:w="425"/>
        <w:gridCol w:w="2887"/>
      </w:tblGrid>
      <w:tr w:rsidR="00EC5804">
        <w:trPr>
          <w:trHeight w:val="240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Кто представляет отчетность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Кому представляется отчетность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Срок представления</w:t>
            </w:r>
          </w:p>
        </w:tc>
        <w:tc>
          <w:tcPr>
            <w:tcW w:w="13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Периодичность представления</w:t>
            </w:r>
          </w:p>
        </w:tc>
      </w:tr>
      <w:tr w:rsidR="00EC5804">
        <w:trPr>
          <w:trHeight w:val="240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Сельские исполнительные комитеты Гродненской области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Районным исполнительным комитетам Гродненской области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Не позднее 4-го числа после отчетного периода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Квартальная</w:t>
            </w:r>
          </w:p>
        </w:tc>
      </w:tr>
      <w:tr w:rsidR="00EC5804">
        <w:trPr>
          <w:trHeight w:val="240"/>
        </w:trPr>
        <w:tc>
          <w:tcPr>
            <w:tcW w:w="19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spacing w:before="120"/>
            </w:pPr>
            <w:r>
              <w:t>Районные, Гродненский городской исполнительный комитет, администрации районов г. Гродно, структурные подразделения Гродненского областного исполнительного комитета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spacing w:before="120"/>
            </w:pPr>
            <w:r>
              <w:t>Гродненскому областному исполнительному комитету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spacing w:before="120"/>
            </w:pPr>
            <w:r>
              <w:t>Не позднее 5-го числа после отчетного периода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89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1"/>
      </w:tblGrid>
      <w:tr w:rsidR="00EC5804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spacing w:after="120"/>
            </w:pPr>
            <w:r>
              <w:t>Наименование отчитывающейся организации __________________________________________________________________________________________________________________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_______________________________________________________________________________________________________________________________________________________</w:t>
            </w:r>
          </w:p>
        </w:tc>
      </w:tr>
    </w:tbl>
    <w:p w:rsidR="00EC5804" w:rsidRDefault="00EC5804">
      <w:pPr>
        <w:pStyle w:val="zagrazdel"/>
      </w:pPr>
      <w:r>
        <w:t>РАЗДЕЛ I</w:t>
      </w:r>
      <w:r>
        <w:br/>
        <w:t>СВЕДЕНИЯ ОБ ОБРАЩЕНИЯХ ГРАЖДАН И ЮРИДИЧЕСКИХ ЛИЦ</w:t>
      </w:r>
    </w:p>
    <w:p w:rsidR="00EC5804" w:rsidRDefault="00EC5804">
      <w:pPr>
        <w:pStyle w:val="onestring"/>
      </w:pPr>
      <w:r>
        <w:t>Таблица 1</w:t>
      </w:r>
    </w:p>
    <w:p w:rsidR="00EC5804" w:rsidRDefault="00EC5804">
      <w:pPr>
        <w:pStyle w:val="newncpi"/>
      </w:pPr>
      <w:r>
        <w:t> </w:t>
      </w:r>
    </w:p>
    <w:p w:rsidR="00EC5804" w:rsidRDefault="00EC5804">
      <w:pPr>
        <w:pStyle w:val="edizmeren"/>
      </w:pPr>
      <w: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7"/>
        <w:gridCol w:w="1846"/>
        <w:gridCol w:w="1700"/>
        <w:gridCol w:w="1278"/>
        <w:gridCol w:w="1703"/>
        <w:gridCol w:w="1846"/>
        <w:gridCol w:w="1181"/>
      </w:tblGrid>
      <w:tr w:rsidR="00EC5804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Поступило обращений граждан и юридических лиц</w:t>
            </w:r>
          </w:p>
        </w:tc>
      </w:tr>
      <w:tr w:rsidR="00EC5804">
        <w:trPr>
          <w:trHeight w:val="240"/>
        </w:trPr>
        <w:tc>
          <w:tcPr>
            <w:tcW w:w="20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в том числе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из вышестоящих организаций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повторных</w:t>
            </w:r>
          </w:p>
        </w:tc>
      </w:tr>
      <w:tr w:rsidR="00EC58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письменных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устных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электронных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5804">
        <w:trPr>
          <w:trHeight w:val="240"/>
        </w:trPr>
        <w:tc>
          <w:tcPr>
            <w:tcW w:w="2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6</w:t>
            </w:r>
          </w:p>
        </w:tc>
      </w:tr>
      <w:tr w:rsidR="00EC5804">
        <w:trPr>
          <w:trHeight w:val="240"/>
        </w:trPr>
        <w:tc>
          <w:tcPr>
            <w:tcW w:w="2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Отчетный период – всего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ind w:left="283"/>
            </w:pPr>
            <w:r>
              <w:lastRenderedPageBreak/>
              <w:t>из них: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ind w:left="283"/>
            </w:pPr>
            <w:r>
              <w:t>по жилищным вопросам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ind w:left="283"/>
            </w:pPr>
            <w:r>
              <w:t>по вопросам заработной платы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ind w:left="283"/>
            </w:pPr>
            <w:r>
              <w:t>по вопросам трудоустройства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ind w:left="283"/>
            </w:pPr>
            <w:r>
              <w:t>другие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Соответствующий период прошлого года – всего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ind w:left="283"/>
            </w:pPr>
            <w:r>
              <w:t>из них: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ind w:left="283"/>
            </w:pPr>
            <w:r>
              <w:t>по жилищным вопросам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ind w:left="283"/>
            </w:pPr>
            <w:r>
              <w:t>по вопросам заработной платы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ind w:left="283"/>
            </w:pPr>
            <w:r>
              <w:t>по вопросам трудоустройства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0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ind w:left="283"/>
            </w:pPr>
            <w:r>
              <w:t>другие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</w:tbl>
    <w:p w:rsidR="00EC5804" w:rsidRDefault="00EC5804">
      <w:pPr>
        <w:pStyle w:val="newncpi"/>
      </w:pPr>
      <w:r>
        <w:t> </w:t>
      </w:r>
    </w:p>
    <w:p w:rsidR="00EC5804" w:rsidRDefault="00EC5804">
      <w:pPr>
        <w:pStyle w:val="onestring"/>
      </w:pPr>
      <w:r>
        <w:t>Таблица 2</w:t>
      </w:r>
    </w:p>
    <w:p w:rsidR="00EC5804" w:rsidRDefault="00EC5804">
      <w:pPr>
        <w:pStyle w:val="newncpi"/>
      </w:pPr>
      <w:r>
        <w:t> </w:t>
      </w:r>
    </w:p>
    <w:p w:rsidR="00EC5804" w:rsidRDefault="00EC5804">
      <w:pPr>
        <w:pStyle w:val="edizmeren"/>
      </w:pPr>
      <w: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4"/>
        <w:gridCol w:w="4561"/>
        <w:gridCol w:w="5198"/>
      </w:tblGrid>
      <w:tr w:rsidR="00EC5804">
        <w:trPr>
          <w:trHeight w:val="240"/>
        </w:trPr>
        <w:tc>
          <w:tcPr>
            <w:tcW w:w="199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04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Выдано</w:t>
            </w:r>
          </w:p>
        </w:tc>
      </w:tr>
      <w:tr w:rsidR="00EC580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предписаний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представлений</w:t>
            </w:r>
          </w:p>
        </w:tc>
      </w:tr>
      <w:tr w:rsidR="00EC5804">
        <w:trPr>
          <w:trHeight w:val="240"/>
        </w:trPr>
        <w:tc>
          <w:tcPr>
            <w:tcW w:w="1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</w:tr>
      <w:tr w:rsidR="00EC5804">
        <w:trPr>
          <w:trHeight w:val="240"/>
        </w:trPr>
        <w:tc>
          <w:tcPr>
            <w:tcW w:w="1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Отчетный период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9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</w:tbl>
    <w:p w:rsidR="00EC5804" w:rsidRDefault="00EC5804">
      <w:pPr>
        <w:pStyle w:val="zagrazdel"/>
      </w:pPr>
      <w:r>
        <w:t>РАЗДЕЛ II</w:t>
      </w:r>
      <w:r>
        <w:br/>
        <w:t>СВЕДЕНИЯ О ЛИЧНЫХ ПРИЕМАХ ГРАЖДАН И ЮРИДИЧЕСКИХ ЛИЦ*</w:t>
      </w:r>
    </w:p>
    <w:p w:rsidR="00EC5804" w:rsidRDefault="00EC5804">
      <w:pPr>
        <w:pStyle w:val="onestring"/>
      </w:pPr>
      <w:r>
        <w:t>Таблица 3</w:t>
      </w:r>
    </w:p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708"/>
        <w:gridCol w:w="2417"/>
        <w:gridCol w:w="858"/>
        <w:gridCol w:w="2277"/>
        <w:gridCol w:w="711"/>
        <w:gridCol w:w="2131"/>
        <w:gridCol w:w="711"/>
        <w:gridCol w:w="2170"/>
      </w:tblGrid>
      <w:tr w:rsidR="00EC5804">
        <w:trPr>
          <w:trHeight w:val="240"/>
        </w:trPr>
        <w:tc>
          <w:tcPr>
            <w:tcW w:w="131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2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В районном, Гродненском городском исполнительном комитете, администрации района г. Гродно</w:t>
            </w:r>
          </w:p>
        </w:tc>
        <w:tc>
          <w:tcPr>
            <w:tcW w:w="1762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Выездные приемы граждан</w:t>
            </w:r>
          </w:p>
        </w:tc>
      </w:tr>
      <w:tr w:rsidR="00EC580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количество приемов, единиц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количество принятых граждан, человек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количество приемов, единиц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количество принятых граждан, человек</w:t>
            </w:r>
          </w:p>
        </w:tc>
      </w:tr>
      <w:tr w:rsidR="00EC580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из них проведено председателем (главой администрации)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из них принято председателем (главой администрации)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из них проведено председателем (главой администрации)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из них принято председателем (главой администрации)</w:t>
            </w:r>
          </w:p>
        </w:tc>
      </w:tr>
      <w:tr w:rsidR="00EC5804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8</w:t>
            </w:r>
          </w:p>
        </w:tc>
      </w:tr>
      <w:tr w:rsidR="00EC5804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Отчетный период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</w:tbl>
    <w:p w:rsidR="00EC5804" w:rsidRDefault="00EC5804">
      <w:pPr>
        <w:pStyle w:val="newncpi"/>
      </w:pPr>
      <w:r>
        <w:t> </w:t>
      </w:r>
    </w:p>
    <w:p w:rsidR="00EC5804" w:rsidRDefault="00EC5804">
      <w:pPr>
        <w:pStyle w:val="snoskiline"/>
      </w:pPr>
      <w:r>
        <w:t>______________________________</w:t>
      </w:r>
    </w:p>
    <w:p w:rsidR="00EC5804" w:rsidRDefault="00EC5804">
      <w:pPr>
        <w:pStyle w:val="snoski"/>
        <w:spacing w:after="240"/>
      </w:pPr>
      <w:r>
        <w:t>* Данные по разделу заполняются только по районному, городскому исполнительному комитету, администрации района г. Гродно.</w:t>
      </w:r>
    </w:p>
    <w:p w:rsidR="00EC5804" w:rsidRDefault="00EC5804">
      <w:pPr>
        <w:pStyle w:val="zagrazdel"/>
      </w:pPr>
      <w:r>
        <w:lastRenderedPageBreak/>
        <w:t>РАЗДЕЛ III</w:t>
      </w:r>
      <w:r>
        <w:br/>
        <w:t>СВЕДЕНИЯ О ПРИВЛЕЧЕНИИ К ОТВЕТСТВЕННОСТИ ДОЛЖНОСТНЫХ ЛИЦ ЗА НАРУШЕНИЕ ЗАКОНОДАТЕЛЬСТВА ОБ ОБРАЩЕНИЯХ ГРАЖДАН И ЮРИДИЧЕСКИХ ЛИЦ</w:t>
      </w:r>
    </w:p>
    <w:p w:rsidR="00EC5804" w:rsidRDefault="00EC5804">
      <w:pPr>
        <w:pStyle w:val="onestring"/>
      </w:pPr>
      <w:r>
        <w:t>Таблица 4</w:t>
      </w:r>
    </w:p>
    <w:p w:rsidR="00EC5804" w:rsidRDefault="00EC5804">
      <w:pPr>
        <w:pStyle w:val="newncpi"/>
      </w:pPr>
      <w:r>
        <w:t> </w:t>
      </w:r>
    </w:p>
    <w:p w:rsidR="00EC5804" w:rsidRDefault="00EC5804">
      <w:pPr>
        <w:pStyle w:val="edizmeren"/>
      </w:pPr>
      <w:r>
        <w:t>(человек)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0"/>
        <w:gridCol w:w="1589"/>
        <w:gridCol w:w="3638"/>
        <w:gridCol w:w="5796"/>
      </w:tblGrid>
      <w:tr w:rsidR="00EC5804">
        <w:trPr>
          <w:trHeight w:val="240"/>
        </w:trPr>
        <w:tc>
          <w:tcPr>
            <w:tcW w:w="160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Привлечено к дисциплинарной ответственности</w:t>
            </w:r>
          </w:p>
        </w:tc>
        <w:tc>
          <w:tcPr>
            <w:tcW w:w="178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Привлечено к административной ответственности</w:t>
            </w:r>
          </w:p>
        </w:tc>
      </w:tr>
      <w:tr w:rsidR="00EC580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из них уволено, расторгнуто контрактов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5804">
        <w:trPr>
          <w:trHeight w:val="240"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3</w:t>
            </w:r>
          </w:p>
        </w:tc>
      </w:tr>
      <w:tr w:rsidR="00EC5804">
        <w:trPr>
          <w:trHeight w:val="240"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Отчетный период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6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</w:tbl>
    <w:p w:rsidR="00EC5804" w:rsidRDefault="00EC5804">
      <w:pPr>
        <w:pStyle w:val="zagrazdel"/>
      </w:pPr>
      <w:r>
        <w:t>РАЗДЕЛ IV</w:t>
      </w:r>
      <w:r>
        <w:br/>
        <w:t>СВЕДЕНИЯ О ЗАПИСЯХ, ВНЕСЕННЫХ В КНИГУ ЗАМЕЧАНИЙ И ПРЕДЛОЖЕНИЙ</w:t>
      </w:r>
    </w:p>
    <w:p w:rsidR="00EC5804" w:rsidRDefault="00EC5804">
      <w:pPr>
        <w:pStyle w:val="onestring"/>
      </w:pPr>
      <w:r>
        <w:t>Таблица 5</w:t>
      </w:r>
    </w:p>
    <w:p w:rsidR="00EC5804" w:rsidRDefault="00EC5804">
      <w:pPr>
        <w:pStyle w:val="newncpi"/>
      </w:pPr>
      <w:r>
        <w:t> </w:t>
      </w:r>
    </w:p>
    <w:p w:rsidR="00EC5804" w:rsidRDefault="00EC5804">
      <w:pPr>
        <w:pStyle w:val="edizmeren"/>
      </w:pPr>
      <w: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4"/>
        <w:gridCol w:w="1706"/>
        <w:gridCol w:w="1566"/>
        <w:gridCol w:w="1280"/>
        <w:gridCol w:w="1420"/>
        <w:gridCol w:w="1706"/>
        <w:gridCol w:w="2553"/>
        <w:gridCol w:w="1468"/>
      </w:tblGrid>
      <w:tr w:rsidR="00EC5804">
        <w:trPr>
          <w:trHeight w:val="240"/>
        </w:trPr>
        <w:tc>
          <w:tcPr>
            <w:tcW w:w="139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3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Внесено записей</w:t>
            </w:r>
          </w:p>
        </w:tc>
        <w:tc>
          <w:tcPr>
            <w:tcW w:w="1763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Результаты рассмотрения</w:t>
            </w:r>
          </w:p>
        </w:tc>
      </w:tr>
      <w:tr w:rsidR="00EC580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в том числе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удовлетворено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отказано в удовлетворении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разъяснено</w:t>
            </w:r>
          </w:p>
        </w:tc>
      </w:tr>
      <w:tr w:rsidR="00EC580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предложений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замечаний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других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5804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7</w:t>
            </w:r>
          </w:p>
        </w:tc>
      </w:tr>
      <w:tr w:rsidR="00EC5804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Отчетный период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</w:tbl>
    <w:p w:rsidR="00EC5804" w:rsidRDefault="00EC5804">
      <w:pPr>
        <w:pStyle w:val="zagrazdel"/>
      </w:pPr>
      <w:r>
        <w:t>РАЗДЕЛ V</w:t>
      </w:r>
      <w:r>
        <w:br/>
        <w:t>СВЕДЕНИЯ ОБ ОБРАЩЕНИЯХ, ПОСТУПИВШИХ В ХОДЕ ПРОВЕДЕНИЯ ПРЯМЫХ ТЕЛЕФОННЫХ ЛИНИЙ РУКОВОДИТЕЛЯМИ И ИНЫМИ ДОЛЖНОСТНЫМИ ЛИЦАМИ</w:t>
      </w:r>
    </w:p>
    <w:p w:rsidR="00EC5804" w:rsidRDefault="00EC5804">
      <w:pPr>
        <w:pStyle w:val="onestring"/>
      </w:pPr>
      <w:r>
        <w:t>Таблица 6</w:t>
      </w:r>
    </w:p>
    <w:p w:rsidR="00EC5804" w:rsidRDefault="00EC5804">
      <w:pPr>
        <w:pStyle w:val="newncpi"/>
      </w:pPr>
      <w:r>
        <w:t> </w:t>
      </w:r>
    </w:p>
    <w:p w:rsidR="00EC5804" w:rsidRDefault="00EC5804">
      <w:pPr>
        <w:pStyle w:val="edizmeren"/>
      </w:pPr>
      <w: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5"/>
        <w:gridCol w:w="1706"/>
        <w:gridCol w:w="1706"/>
        <w:gridCol w:w="2846"/>
        <w:gridCol w:w="2560"/>
        <w:gridCol w:w="1848"/>
        <w:gridCol w:w="1462"/>
      </w:tblGrid>
      <w:tr w:rsidR="00EC5804">
        <w:trPr>
          <w:trHeight w:val="240"/>
        </w:trPr>
        <w:tc>
          <w:tcPr>
            <w:tcW w:w="126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3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Прямые телефонные линии</w:t>
            </w:r>
          </w:p>
        </w:tc>
      </w:tr>
      <w:tr w:rsidR="00EC580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количество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проведено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количество поступивших обращений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результаты рассмотрения</w:t>
            </w:r>
          </w:p>
        </w:tc>
      </w:tr>
      <w:tr w:rsidR="00EC580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руководителем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иными должностными лицами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удовлетворено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разъяснено</w:t>
            </w:r>
          </w:p>
        </w:tc>
      </w:tr>
      <w:tr w:rsidR="00EC5804">
        <w:trPr>
          <w:trHeight w:val="240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6</w:t>
            </w:r>
          </w:p>
        </w:tc>
      </w:tr>
      <w:tr w:rsidR="00EC5804">
        <w:trPr>
          <w:trHeight w:val="240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Отчетный период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2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1"/>
        <w:gridCol w:w="3125"/>
        <w:gridCol w:w="1563"/>
        <w:gridCol w:w="4454"/>
      </w:tblGrid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lastRenderedPageBreak/>
              <w:t>Руководитель организации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9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Лицо, ответственное за составление отчетности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9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18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______ _____________________ 20____ г.</w:t>
            </w:r>
          </w:p>
        </w:tc>
      </w:tr>
      <w:tr w:rsidR="00EC5804">
        <w:trPr>
          <w:trHeight w:val="240"/>
        </w:trPr>
        <w:tc>
          <w:tcPr>
            <w:tcW w:w="21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(номер контактного телефона)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(дата составления отчетности)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8"/>
        <w:gridCol w:w="4675"/>
      </w:tblGrid>
      <w:tr w:rsidR="00EC580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capu1"/>
            </w:pPr>
            <w:r>
              <w:t>УТВЕРЖДЕНО</w:t>
            </w:r>
          </w:p>
          <w:p w:rsidR="00EC5804" w:rsidRDefault="00EC5804">
            <w:pPr>
              <w:pStyle w:val="cap1"/>
            </w:pPr>
            <w:r>
              <w:t xml:space="preserve">Решение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  <w:r>
              <w:br/>
              <w:t>06.11.2020 № 629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3"/>
      </w:tblGrid>
      <w:tr w:rsidR="00EC58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rPr>
                <w:b/>
                <w:bCs/>
              </w:rPr>
              <w:t>ВЕДОМСТВЕННАЯ ОТЧЕТНОСТЬ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3"/>
      </w:tblGrid>
      <w:tr w:rsidR="00EC58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itleu"/>
              <w:spacing w:after="0"/>
              <w:jc w:val="center"/>
            </w:pPr>
            <w:r>
              <w:t>СВЕДЕНИЯ</w:t>
            </w:r>
            <w:r>
              <w:br/>
              <w:t>об отчуждении (передаче) капитальных строений (зданий, сооружений), изолированных помещений,</w:t>
            </w:r>
            <w:r>
              <w:br/>
              <w:t>незавершенных капитальных строений, иного недвижимого имущества, находящегося в коммунальной собственности</w:t>
            </w:r>
          </w:p>
          <w:p w:rsidR="00EC5804" w:rsidRDefault="00EC5804">
            <w:pPr>
              <w:pStyle w:val="newncpi0"/>
              <w:spacing w:after="240"/>
              <w:jc w:val="center"/>
            </w:pPr>
            <w:r>
              <w:t>за _______________________ 20___ г.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3"/>
      </w:tblGrid>
      <w:tr w:rsidR="00EC5804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rPr>
                <w:b/>
                <w:bCs/>
              </w:rPr>
              <w:t>ПРЕДСТАВЛЯЕТСЯ В ЭЛЕКТРОННОМ ВИДЕ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5399"/>
        <w:gridCol w:w="2271"/>
        <w:gridCol w:w="426"/>
        <w:gridCol w:w="2891"/>
      </w:tblGrid>
      <w:tr w:rsidR="00EC5804">
        <w:trPr>
          <w:trHeight w:val="24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Кто представляет отчетность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Кому представляется отчетность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Срок представления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Периодичность представления</w:t>
            </w:r>
          </w:p>
        </w:tc>
      </w:tr>
      <w:tr w:rsidR="00EC5804">
        <w:trPr>
          <w:trHeight w:val="240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Юридические лица, имеющие в хозяйственном ведении, оперативном управлении капитальные строения (здания, сооружения), изолированные помещения, незавершенные капитальные строения, машино-места, их части, находящиеся в коммунальной собственности, хозяйственные общества (товарищества), созданные в соответствии с законодательством о приватизации и их правопреемники, республиканские государственно-общественные объединения, которым передано указанное имущество в безвозмездное пользование, сельские исполнительные комитеты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Районному (городскому), Гродненскому областному исполнительному комитету, структурным подразделениям облисполкома, наделенным правами юридического лица, государственным объединениям, иным государственным организациям, уполномоченным облисполкомом управлять коммунальными юридическими лицами, имущество которых находится в собственности области, и имуществом, находящимся в собственности области, переданным в безвозмездное пользование хозяйственным обществам (товариществам), созданным в соответствии с законодательством о приватизации, и их правопреемникам, а также республиканским государственно-общественным объединениям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До 10-го числа месяца, следующего за отчетным периодом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Годовая</w:t>
            </w:r>
          </w:p>
        </w:tc>
      </w:tr>
      <w:tr w:rsidR="00EC58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89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 xml:space="preserve">Районный (городской), Гродненский областной </w:t>
            </w:r>
            <w:r>
              <w:lastRenderedPageBreak/>
              <w:t>исполнительный комитет, структурные подразделения облисполкома, наделенные правами юридического лица, государственные объединения, иные государственные организации, уполномоченные облисполкомом управлять коммунальными юридическими лицами, имущество которых находится в собственности области, и имуществом, находящимся в собственности области, переданным в безвозмездное пользование хозяйственным обществам (товариществам), созданным в соответствии с законодательством о приватизации, и их правопреемникам, а также республиканским государственно-общественным объединениям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lastRenderedPageBreak/>
              <w:t xml:space="preserve">Комитету государственного имущества Гродненского </w:t>
            </w:r>
            <w:r>
              <w:lastRenderedPageBreak/>
              <w:t>областного исполнительного комитета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lastRenderedPageBreak/>
              <w:t xml:space="preserve">До 20-го числа месяца, </w:t>
            </w:r>
            <w:r>
              <w:lastRenderedPageBreak/>
              <w:t>следующего за отчетным периодом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</w:tbl>
    <w:p w:rsidR="00EC5804" w:rsidRDefault="00EC5804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3"/>
      </w:tblGrid>
      <w:tr w:rsidR="00EC5804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spacing w:after="120"/>
            </w:pPr>
            <w:r>
              <w:t>Наименование отчитывающейся организации __________________________________________________________________________________________________________________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_______________________________________________________________________________________________________________________________________________________</w:t>
            </w:r>
          </w:p>
        </w:tc>
      </w:tr>
    </w:tbl>
    <w:p w:rsidR="00EC5804" w:rsidRDefault="00EC5804">
      <w:pPr>
        <w:pStyle w:val="nonumheader"/>
      </w:pPr>
      <w:r>
        <w:t>СВЕДЕНИЯ ОБ ОТЧУЖДЕНИИ (ПЕРЕДАЧЕ) КАПИТАЛЬНЫХ СТРОЕНИЙ (ЗДАНИЙ, СООРУЖЕНИЙ), ИЗОЛИРОВАННЫХ ПОМЕЩЕНИЙ, НЕЗАВЕРШЕННЫХ КАПИТАЛЬНЫХ СТРОЕНИЙ, ПЕРЕДАТОЧНЫХ УСТРОЙСТВ, ИНОГО НЕДВИЖИМОГО ИМУЩЕСТВА, НАХОДЯЩЕГОСЯ В КОММУНАЛЬНОЙ СОБСТВЕННОСТИ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559"/>
        <w:gridCol w:w="1689"/>
        <w:gridCol w:w="1566"/>
        <w:gridCol w:w="1637"/>
        <w:gridCol w:w="1238"/>
        <w:gridCol w:w="1322"/>
        <w:gridCol w:w="1244"/>
        <w:gridCol w:w="1667"/>
        <w:gridCol w:w="1267"/>
        <w:gridCol w:w="1306"/>
        <w:gridCol w:w="1238"/>
      </w:tblGrid>
      <w:tr w:rsidR="00EC5804">
        <w:trPr>
          <w:trHeight w:val="240"/>
        </w:trPr>
        <w:tc>
          <w:tcPr>
            <w:tcW w:w="1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Наименование имущества, его место нахождения, инвентарный номер в ЕГРНИ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Государственное юридическое лицо, отчуждающее имущество (наименование, ведомственная принадлежность)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Наименование органа, принявшего решение</w:t>
            </w:r>
            <w:r>
              <w:br/>
              <w:t>об отчуждении передаче (номер, дата решения)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Площадь отчуждаемого объекта недвижимости, кв. метров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Дата проведения торгов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Начальная цена при продаже на торгах**,</w:t>
            </w:r>
            <w:r>
              <w:br/>
              <w:t>рублей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Цена продажи**, рублей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Сведения о приобретателе (наименование, место нахождения)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Номер и дата договора купли-продажи, акта приема-передачи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Поступление денежных средств в бюджет***, рублей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Примечание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12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 Возмездное отчуждение (продажа)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1.1. продажа на аукционе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*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1.2. продажа по конкурсу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*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1.3. продажа конкретному покупателю без проведения аукциона либо конкурса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*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1.4. внесение неденежного вклада в уставный фонд негосударственного юридического лица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*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 xml:space="preserve">Всего возмездно </w:t>
            </w:r>
            <w:r>
              <w:lastRenderedPageBreak/>
              <w:t>отчуждено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lastRenderedPageBreak/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48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2. Безвозмездное отчуждение (передача)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2.1. в частную собственность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*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Итого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2.2. в пределах коммунальной собственности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*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2.3. в республиканскую собственность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*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40"/>
        </w:trPr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Всего безвозмездно отчуждено (передано)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</w:tbl>
    <w:p w:rsidR="00EC5804" w:rsidRDefault="00EC5804">
      <w:pPr>
        <w:pStyle w:val="newncpi"/>
      </w:pPr>
      <w:r>
        <w:t> </w:t>
      </w:r>
    </w:p>
    <w:p w:rsidR="00EC5804" w:rsidRDefault="00EC5804">
      <w:pPr>
        <w:pStyle w:val="snoskiline"/>
      </w:pPr>
      <w:r>
        <w:t>______________________________</w:t>
      </w:r>
    </w:p>
    <w:p w:rsidR="00EC5804" w:rsidRDefault="00EC5804">
      <w:pPr>
        <w:pStyle w:val="snoski"/>
      </w:pPr>
      <w:r>
        <w:t>* В графе 1 по строке «Итого» в обязательном порядке отражаются данные об общем количестве отчужденных (переданных) объектов по каждой форме отчуждения (передачи).</w:t>
      </w:r>
    </w:p>
    <w:p w:rsidR="00EC5804" w:rsidRDefault="00EC5804">
      <w:pPr>
        <w:pStyle w:val="snoski"/>
      </w:pPr>
      <w:r>
        <w:t>** При продаже на торгах капитальных строений (зданий, сооружений) графы 7, 8 заполняются через дробь: в числителе – начальная цена продажи единого предмета торгов, в знаменателе – начальная цена продажи объекта недвижимости.</w:t>
      </w:r>
    </w:p>
    <w:p w:rsidR="00EC5804" w:rsidRDefault="00EC5804">
      <w:pPr>
        <w:pStyle w:val="snoski"/>
        <w:spacing w:after="240"/>
      </w:pPr>
      <w:r>
        <w:t>*** При продаже на торгах капитальных строений (зданий, сооружений) графа 11 заполняется через дробь (в числителе указывается поступление денежных средств в бюджет от продажи объектов недвижимости, в знаменателе – от права аренды).</w:t>
      </w:r>
    </w:p>
    <w:p w:rsidR="00EC5804" w:rsidRDefault="00EC5804">
      <w:pPr>
        <w:pStyle w:val="comment"/>
      </w:pPr>
      <w:r>
        <w:t>Примечания:</w:t>
      </w:r>
    </w:p>
    <w:p w:rsidR="00EC5804" w:rsidRDefault="00EC5804">
      <w:pPr>
        <w:pStyle w:val="comment"/>
      </w:pPr>
      <w:r>
        <w:t>1. В данной форме заполняются сведения о сделках по отчуждению (передаче) недвижимого имущества коммунальной собственности (зданий (кроме жилых), сооружений, нежилых изолированных помещений, незавершенных капитальных строений, передаточных устройств, иного недвижимого имущества) в разрезе форм отчуждения (передачи) нарастающим итогом с начала года. В случаях проведения торгов по продаже объектов недвижимости основанием для внесения в раздел сведений об объектах является подписание протокола по результатам торгов, протокола продажи объекта единственному участнику торгов) независимо от даты заключения договора купли-продажи, в последующих отчетах (в том числе при составлении отчетов в следующем за отчетным году) при необходимости дополняются либо изменяются сведения о таких объектах до полной оплаты объекта и подписания акта приема-передачи.</w:t>
      </w:r>
    </w:p>
    <w:p w:rsidR="00EC5804" w:rsidRDefault="00EC5804">
      <w:pPr>
        <w:pStyle w:val="comment"/>
      </w:pPr>
      <w:r>
        <w:t>Не требуется отображать объекты, которые не зарегистрированы как обособленные объекты недвижимого имущества и являются составными частями основного отчужденного (переданного) объекта недвижимости (это, как правило, пристройки, площадки, ограждения, дорожки, тротуары и прочие дворовые сооружения).</w:t>
      </w:r>
    </w:p>
    <w:p w:rsidR="00EC5804" w:rsidRDefault="00EC5804">
      <w:pPr>
        <w:pStyle w:val="comment"/>
      </w:pPr>
      <w:r>
        <w:t>2. При продаже на аукционе (по конкурсу) заполняются все графы таблицы. При прямой продаже не заполняются графы 6, 7 таблицы. При внесении имущества в уставный фонд негосударственного юридического лица не заполняются графы 6, 7, 11 таблицы, в графе 8 указывается рыночная стоимость вносимого в виде неденежного вклада имущества, в графе 9 указываются сведения о юридическом лице, в уставной фонд которого вносится неденежный вклад, в графе 10 указывается только номер и дата акта приема-передачи. При безвозмездном отчуждении (передаче) не заполняются графы 6, 7, 8, 11 в графе 10 указываются только номер и дата акта приема-передачи.</w:t>
      </w:r>
    </w:p>
    <w:p w:rsidR="00EC5804" w:rsidRDefault="00EC5804">
      <w:pPr>
        <w:pStyle w:val="comment"/>
      </w:pPr>
      <w:r>
        <w:t>3. В графе 5 отражаются данные о площади каждого отчужденного объекта (за исключением передаточных устройств) согласно технической документации. Площадь объекта указывается в квадратных метрах в целых числах.</w:t>
      </w:r>
    </w:p>
    <w:p w:rsidR="00EC5804" w:rsidRDefault="00EC5804">
      <w:pPr>
        <w:pStyle w:val="comment"/>
      </w:pPr>
      <w:r>
        <w:t>4. В графе 8 отражаются данные о цене продажи имущества без налога на добавленную стоимость либо стоимость внесенного в уставный фонд неденежного вклада без налога на добавленную стоимость.</w:t>
      </w:r>
    </w:p>
    <w:p w:rsidR="00EC5804" w:rsidRDefault="00EC5804">
      <w:pPr>
        <w:pStyle w:val="comment"/>
      </w:pPr>
      <w:r>
        <w:t>5. В графе 9 дополнительно указываются сведения о том, является ли приобретатель нерезидентом Республики Беларусь.</w:t>
      </w:r>
    </w:p>
    <w:p w:rsidR="00EC5804" w:rsidRDefault="00EC5804">
      <w:pPr>
        <w:pStyle w:val="comment"/>
      </w:pPr>
      <w:r>
        <w:lastRenderedPageBreak/>
        <w:t>6. В графе 12 (примечание) в обязательном порядке указывается при продаже объекта на аукционе – аукцион с понижением начальной цены продажи на 20 процентов; аукцион с понижением начальной цены продажи до 50 процентов включительно; аукцион с понижением начальной цены продажи до 80 процентов включительно; аукцион с установлением начальной цены продажи, равной одной базовой величине.</w:t>
      </w:r>
    </w:p>
    <w:p w:rsidR="00EC5804" w:rsidRDefault="00EC58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1"/>
        <w:gridCol w:w="3125"/>
        <w:gridCol w:w="1563"/>
        <w:gridCol w:w="4454"/>
      </w:tblGrid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9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Лицо, ответственное за составление отчетности</w:t>
            </w:r>
          </w:p>
        </w:tc>
        <w:tc>
          <w:tcPr>
            <w:tcW w:w="2814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(фамилия, собственное имя, отчество (при его наличии), номер телефона, адрес электронной почты)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Дата составления отчетности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______ _____________________ 20____ г.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8"/>
        <w:gridCol w:w="4675"/>
      </w:tblGrid>
      <w:tr w:rsidR="00EC580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capu1"/>
            </w:pPr>
            <w:r>
              <w:t>УТВЕРЖДЕНО</w:t>
            </w:r>
          </w:p>
          <w:p w:rsidR="00EC5804" w:rsidRDefault="00EC5804">
            <w:pPr>
              <w:pStyle w:val="cap1"/>
            </w:pPr>
            <w:r>
              <w:t xml:space="preserve">Решение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  <w:r>
              <w:br/>
              <w:t>06.11.2020 № 629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3"/>
      </w:tblGrid>
      <w:tr w:rsidR="00EC58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rPr>
                <w:b/>
                <w:bCs/>
              </w:rPr>
              <w:t>ВЕДОМСТВЕННАЯ ОТЧЕТНОСТЬ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3"/>
      </w:tblGrid>
      <w:tr w:rsidR="00EC58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itleu"/>
              <w:spacing w:after="0"/>
              <w:jc w:val="center"/>
            </w:pPr>
            <w:r>
              <w:t>СВЕДЕНИЯ</w:t>
            </w:r>
            <w:r>
              <w:br/>
              <w:t>об отчуждении (передаче) акций (долей в уставных фондах) хозяйственных обществ, находящихся в коммунальной собственности</w:t>
            </w:r>
          </w:p>
          <w:p w:rsidR="00EC5804" w:rsidRDefault="00EC5804">
            <w:pPr>
              <w:pStyle w:val="newncpi0"/>
              <w:spacing w:after="240"/>
              <w:jc w:val="center"/>
            </w:pPr>
            <w:r>
              <w:t>за _______________________ 20 ___ г.</w:t>
            </w:r>
          </w:p>
        </w:tc>
      </w:tr>
    </w:tbl>
    <w:p w:rsidR="00EC5804" w:rsidRDefault="00EC5804">
      <w:pPr>
        <w:pStyle w:val="newncpi"/>
      </w:pPr>
      <w: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3"/>
      </w:tblGrid>
      <w:tr w:rsidR="00EC5804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rPr>
                <w:b/>
                <w:bCs/>
              </w:rPr>
              <w:t>ПРЕДСТАВЛЯЕТСЯ В ЭЛЕКТРОННОМ ВИДЕ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3"/>
        <w:gridCol w:w="5107"/>
        <w:gridCol w:w="2410"/>
        <w:gridCol w:w="286"/>
        <w:gridCol w:w="2907"/>
      </w:tblGrid>
      <w:tr w:rsidR="00EC5804">
        <w:trPr>
          <w:trHeight w:val="240"/>
        </w:trPr>
        <w:tc>
          <w:tcPr>
            <w:tcW w:w="1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Кто представляет отчетность</w:t>
            </w:r>
          </w:p>
        </w:tc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Кому представляется отчетность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Срок представления</w:t>
            </w:r>
          </w:p>
        </w:tc>
        <w:tc>
          <w:tcPr>
            <w:tcW w:w="8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Периодичность представления</w:t>
            </w:r>
          </w:p>
        </w:tc>
      </w:tr>
      <w:tr w:rsidR="00EC58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Квартальная</w:t>
            </w:r>
          </w:p>
        </w:tc>
      </w:tr>
      <w:tr w:rsidR="00EC5804">
        <w:trPr>
          <w:trHeight w:val="24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 xml:space="preserve">Коммунальные унитарные предприятия, государственные учреждения и государственные объединения, за которыми имущество, находящееся в коммунальной собственности, закреплено на праве хозяйственного ведения или оперативного управления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Структурным подразделениям Гродненского областного исполнительного комитета, государственным организациям, уполномоченным управлять коммунальными юридическими лицами, районным, Гродненскому городскому исполнительному комитету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Не позднее 10-го числа месяца, следующего за отчетным периодом</w:t>
            </w:r>
          </w:p>
        </w:tc>
        <w:tc>
          <w:tcPr>
            <w:tcW w:w="8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8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Структурные подразделения Гродненского областного исполнительного комитета, государственные организации, уполномоченные управлять коммунальными юридическими лицами, районные, Гродненский городской исполнительный комитет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Комитету государственного имущества Гродненского областного исполнительного комитета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Не позднее 20-го числа месяца, следующего за отчетным периодом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3"/>
      </w:tblGrid>
      <w:tr w:rsidR="00EC5804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spacing w:after="120"/>
            </w:pPr>
            <w:r>
              <w:lastRenderedPageBreak/>
              <w:t>Наименование отчитывающейся организации __________________________________________________________________________________________________________________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_______________________________________________________________________________________________________________________________________________________</w:t>
            </w:r>
          </w:p>
        </w:tc>
      </w:tr>
    </w:tbl>
    <w:p w:rsidR="00EC5804" w:rsidRDefault="00EC5804">
      <w:pPr>
        <w:pStyle w:val="zagrazdel"/>
      </w:pPr>
      <w:r>
        <w:t>РАЗДЕЛ I</w:t>
      </w:r>
      <w:r>
        <w:br/>
        <w:t xml:space="preserve">СВЕДЕНИЯ О ПРОДАЖЕ НАХОДЯЩИХСЯ В КОММУНАЛЬНОЙ СОБСТВЕННОСТИ АКЦИЙ (ДОЛЕЙ В УСТАВНЫХ ФОНДАХ) ХОЗЯЙСТВЕННЫХ ОБЩЕСТВ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128"/>
        <w:gridCol w:w="1702"/>
        <w:gridCol w:w="1420"/>
        <w:gridCol w:w="1277"/>
        <w:gridCol w:w="1845"/>
        <w:gridCol w:w="1420"/>
        <w:gridCol w:w="1134"/>
        <w:gridCol w:w="1563"/>
        <w:gridCol w:w="1202"/>
      </w:tblGrid>
      <w:tr w:rsidR="00EC5804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Наименование и место нахождения хозяйственного общества, УНП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Наименование органа, принявшего решение о продаже (номер, дата решения)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Условия отчуждения (продажи)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Количество отчужденных акций (доли в уставном фонде), шт./% УФ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Номинальная стоимость одной акции, рублей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Размер доли в уставном фонде, оставшейся в коммунальной собственности после совершения сделки, %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Начальная цена продажи (рыночная стоимость), тыс. рублей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Цена продажи, тыс. рублей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Сведения о приобретателе (наименование, место нахождения, номер договора, дата)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Примечание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11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Возмездное отчуждение (продажа)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1.1. продажа на аукционе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1.2. продажа по конкурсу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1.3. продажа конкретному покупателю без проведения аукциона либо конкурса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</w:tbl>
    <w:p w:rsidR="00EC5804" w:rsidRDefault="00EC5804">
      <w:pPr>
        <w:pStyle w:val="newncpi"/>
      </w:pPr>
      <w:r>
        <w:t> </w:t>
      </w:r>
    </w:p>
    <w:p w:rsidR="00EC5804" w:rsidRDefault="00EC5804">
      <w:pPr>
        <w:pStyle w:val="comment"/>
      </w:pPr>
      <w:r>
        <w:t>Примечания:</w:t>
      </w:r>
    </w:p>
    <w:p w:rsidR="00EC5804" w:rsidRDefault="00EC5804">
      <w:pPr>
        <w:pStyle w:val="comment"/>
      </w:pPr>
      <w:r>
        <w:t>1. В данном разделе отражаются сведения (нарастающим итогом с начала года) о продаже находящихся в коммунальной собственности акций (долей в уставных фондах), в том числе следует отражать сведения, включая сведения о продажах в предыдущие отчетные периоды: о результативных аукционах (конкурсах), если договор купли-продажи еще не заключен; о продажах, по которым заключен только договор купли-продажи, но оплата не произведена; о продажах, по которым расторгнут договор купли-продажи; о продажах, по которым оплата не произведена в полном объеме, за исключением обмена акций на именные приватизационные чеки «Имущество» через открытое акционерное общество «Сберегательный банк «Беларусбанк».</w:t>
      </w:r>
    </w:p>
    <w:p w:rsidR="00EC5804" w:rsidRDefault="00EC5804">
      <w:pPr>
        <w:pStyle w:val="comment"/>
      </w:pPr>
      <w:r>
        <w:lastRenderedPageBreak/>
        <w:t>2. Стоимостные показатели заполняются в целых числах.</w:t>
      </w:r>
    </w:p>
    <w:p w:rsidR="00EC5804" w:rsidRDefault="00EC5804">
      <w:pPr>
        <w:pStyle w:val="comment"/>
      </w:pPr>
      <w:r>
        <w:t>3. В графе 10 дополнительно указываются сведения о том, является ли приобретатель нерезидентом Республики Беларусь.</w:t>
      </w:r>
    </w:p>
    <w:p w:rsidR="00EC5804" w:rsidRDefault="00EC5804">
      <w:pPr>
        <w:pStyle w:val="comment"/>
      </w:pPr>
      <w:r>
        <w:t>4. В графе 11 указываются условия расчетов (отсрочка, рассрочка платежей) при продаже акций (долей в уставных фондах), указывается информация о перечислении денежных средств в бюджет в соответствии с условиями договора по продаже акций (долей в уставных фондах) хозяйственных обществ (товариществ).</w:t>
      </w:r>
    </w:p>
    <w:p w:rsidR="00EC5804" w:rsidRDefault="00EC5804">
      <w:pPr>
        <w:pStyle w:val="zagrazdel"/>
      </w:pPr>
      <w:r>
        <w:t>РАЗДЕЛ II</w:t>
      </w:r>
      <w:r>
        <w:br/>
        <w:t xml:space="preserve">СВЕДЕНИЯ О ПЕРЕДАЧЕ, ВНЕСЕНИИ В ВИДЕ НЕДЕНЕЖНЕГО ВКЛАДА В УСТАВНЫЙ ФОНД НЕГОСУДАРСТВЕННОГО ЮРИДИЧЕСКОГО ЛИЦА, НАХОДЯЩИХСЯ В КОММУНАЛЬНОЙ СОБСТВЕННОСТИ АКЦИЙ </w:t>
      </w:r>
      <w:r>
        <w:br/>
        <w:t xml:space="preserve">(ДОЛЕЙ В УСТАВНЫХ ФОНДАХ) ХОЗЯЙСТВЕННЫХ ОБЩЕСТВ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106"/>
        <w:gridCol w:w="2131"/>
        <w:gridCol w:w="1702"/>
        <w:gridCol w:w="1556"/>
        <w:gridCol w:w="1874"/>
        <w:gridCol w:w="2534"/>
        <w:gridCol w:w="1563"/>
        <w:gridCol w:w="1342"/>
      </w:tblGrid>
      <w:tr w:rsidR="00EC5804">
        <w:trPr>
          <w:trHeight w:val="240"/>
        </w:trPr>
        <w:tc>
          <w:tcPr>
            <w:tcW w:w="13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Наименование и место нахождения хозяйственного общества, УНП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Наименование органа, принявшего решение об отчуждении (передаче) (номер, дата решения)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Размер пакета отчужденных (переданных) акций шт./% УФ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Номинальная стоимость 1 акции, рублей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Номинальная стоимость пакета отчужденных (переданных) акций, рублей</w:t>
            </w:r>
          </w:p>
        </w:tc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Сведения о приобретателе (наименование, место нахождения) о юридическом лице, в уставный фонд которого вносится неденежный вклад, номер и дата акта приема-передачи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Номер и дата поручения «депо» на перевод ценных бумаг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Примечание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9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Безвозмездное отчуждение (передача)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1.1. в частную собственность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1.2. в пределах коммунальной собственности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1.3. в республиканскую собственность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1.4. без перехода права собственности (в пределах одной административно-территориальной единицы)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 xml:space="preserve">Внесение неденежного вклада </w:t>
            </w:r>
            <w:r>
              <w:lastRenderedPageBreak/>
              <w:t>в уставный фонд негосударственного юридического лица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40"/>
        </w:trPr>
        <w:tc>
          <w:tcPr>
            <w:tcW w:w="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rPr>
                <w:i/>
                <w:iCs/>
              </w:rPr>
              <w:t>Итого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</w:tbl>
    <w:p w:rsidR="00EC5804" w:rsidRDefault="00EC5804">
      <w:pPr>
        <w:pStyle w:val="newncpi"/>
      </w:pPr>
      <w:r>
        <w:t> </w:t>
      </w:r>
    </w:p>
    <w:p w:rsidR="00EC5804" w:rsidRDefault="00EC5804">
      <w:pPr>
        <w:pStyle w:val="comment"/>
      </w:pPr>
      <w:r>
        <w:t>Примечания:</w:t>
      </w:r>
    </w:p>
    <w:p w:rsidR="00EC5804" w:rsidRDefault="00EC5804">
      <w:pPr>
        <w:pStyle w:val="comment"/>
      </w:pPr>
      <w:r>
        <w:t>1. В данном разделе отражаются сведения (нарастающим итогом с начала года).</w:t>
      </w:r>
    </w:p>
    <w:p w:rsidR="00EC5804" w:rsidRDefault="00EC5804">
      <w:pPr>
        <w:pStyle w:val="comment"/>
      </w:pPr>
      <w:r>
        <w:t>2. Стоимостные показатели заполняются в целых числах.</w:t>
      </w:r>
    </w:p>
    <w:p w:rsidR="00EC5804" w:rsidRDefault="00EC5804">
      <w:pPr>
        <w:pStyle w:val="comment"/>
      </w:pPr>
      <w:r>
        <w:t>3. При внесении неденежного вклада в уставный фонд негосударственного юридического лица в графе 9 указывается</w:t>
      </w:r>
    </w:p>
    <w:p w:rsidR="00EC5804" w:rsidRDefault="00EC5804">
      <w:pPr>
        <w:pStyle w:val="comment"/>
      </w:pPr>
      <w:r>
        <w:t>рыночная стоимость вносимого в виде неденежного вклада акций.</w:t>
      </w:r>
    </w:p>
    <w:p w:rsidR="00EC5804" w:rsidRDefault="00EC58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1"/>
        <w:gridCol w:w="3125"/>
        <w:gridCol w:w="1563"/>
        <w:gridCol w:w="4454"/>
      </w:tblGrid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9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Лицо, ответственное за составление отчетности</w:t>
            </w:r>
          </w:p>
        </w:tc>
        <w:tc>
          <w:tcPr>
            <w:tcW w:w="2814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(фамилия, собственное имя, отчество (при его наличии), номер телефона, адрес электронной почты)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Дата составления отчетности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______ _____________________ 20____ г.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8"/>
        <w:gridCol w:w="4675"/>
      </w:tblGrid>
      <w:tr w:rsidR="00EC580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capu1"/>
            </w:pPr>
            <w:r>
              <w:t>УТВЕРЖДЕНО</w:t>
            </w:r>
          </w:p>
          <w:p w:rsidR="00EC5804" w:rsidRDefault="00EC5804">
            <w:pPr>
              <w:pStyle w:val="cap1"/>
            </w:pPr>
            <w:r>
              <w:t xml:space="preserve">Решение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  <w:r>
              <w:br/>
              <w:t>06.11.2020 № 629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3"/>
      </w:tblGrid>
      <w:tr w:rsidR="00EC58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rPr>
                <w:b/>
                <w:bCs/>
              </w:rPr>
              <w:t>ВЕДОМСТВЕННАЯ ОТЧЕТНОСТЬ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3"/>
      </w:tblGrid>
      <w:tr w:rsidR="00EC58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itleu"/>
              <w:spacing w:after="0"/>
              <w:jc w:val="center"/>
            </w:pPr>
            <w:r>
              <w:t>СВЕДЕНИЯ</w:t>
            </w:r>
            <w:r>
              <w:br/>
              <w:t>об отчуждении (передаче) предприятий как имущественных комплексов коммунальных юридических лиц</w:t>
            </w:r>
          </w:p>
          <w:p w:rsidR="00EC5804" w:rsidRDefault="00EC5804">
            <w:pPr>
              <w:pStyle w:val="newncpi0"/>
              <w:spacing w:after="240"/>
              <w:jc w:val="center"/>
            </w:pPr>
            <w:r>
              <w:t>за _______________________ 20___ г.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3"/>
      </w:tblGrid>
      <w:tr w:rsidR="00EC5804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rPr>
                <w:b/>
                <w:bCs/>
              </w:rPr>
              <w:t>ПРЕДСТАВЛЯЕТСЯ В ЭЛЕКТРОННОМ ВИДЕ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3132"/>
        <w:gridCol w:w="2563"/>
        <w:gridCol w:w="426"/>
        <w:gridCol w:w="3002"/>
      </w:tblGrid>
      <w:tr w:rsidR="00EC5804">
        <w:trPr>
          <w:trHeight w:val="240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Кто представляет отчетность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Кому представляется отчетность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Срок представления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 xml:space="preserve">Периодичность представления – </w:t>
            </w:r>
            <w:r>
              <w:br/>
              <w:t>Годовая</w:t>
            </w:r>
          </w:p>
        </w:tc>
      </w:tr>
      <w:tr w:rsidR="00EC5804">
        <w:trPr>
          <w:trHeight w:val="240"/>
        </w:trPr>
        <w:tc>
          <w:tcPr>
            <w:tcW w:w="2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 xml:space="preserve">Районные (городские) исполнительные комитеты, структурные подразделения </w:t>
            </w:r>
            <w:r>
              <w:lastRenderedPageBreak/>
              <w:t xml:space="preserve">Гродненского облисполкома, наделенные правами юридического лица, государственные объединения, иные государственные организации, уполномоченные облисполкомом управлять коммунальными юридическими лицами, имущество которых находится в собственности Гродненской области 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lastRenderedPageBreak/>
              <w:t xml:space="preserve">Комитету государственного </w:t>
            </w:r>
            <w:r>
              <w:lastRenderedPageBreak/>
              <w:t>имущества Гродненского областного исполнительного комитета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lastRenderedPageBreak/>
              <w:t xml:space="preserve">не позднее 20-го числа </w:t>
            </w:r>
            <w:r>
              <w:lastRenderedPageBreak/>
              <w:t>месяца, следующего за отчетным периодом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58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newncpi0"/>
            </w:pPr>
            <w:r>
              <w:t> </w:t>
            </w:r>
          </w:p>
        </w:tc>
        <w:tc>
          <w:tcPr>
            <w:tcW w:w="9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</w:tbl>
    <w:p w:rsidR="00EC5804" w:rsidRDefault="00EC5804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3"/>
      </w:tblGrid>
      <w:tr w:rsidR="00EC5804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spacing w:after="120"/>
            </w:pPr>
            <w:r>
              <w:t>Наименование отчитывающейся организации __________________________________________________________________________________________________________________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_______________________________________________________________________________________________________________________________________________________</w:t>
            </w:r>
          </w:p>
        </w:tc>
      </w:tr>
    </w:tbl>
    <w:p w:rsidR="00EC5804" w:rsidRDefault="00EC5804">
      <w:pPr>
        <w:pStyle w:val="zagrazdel"/>
      </w:pPr>
      <w:r>
        <w:t>РАЗДЕЛ I</w:t>
      </w:r>
      <w:r>
        <w:br/>
        <w:t>СВЕДЕНИЯ ОБ ОТЧУЖДЕНИИ НА АУКЦИОНЕ (КОНКУРСЕ) ПРЕДПРИЯТИЙ КАК ИМУЩЕСТВЕННЫХ КОМПЛЕКСОВ КОММУНАЛЬНЫХ УНИТАРНЫХ ПРЕДПРИЯТИЙ В ПРОЦЕССЕ ПРИВАТИЗАЦИИ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845"/>
        <w:gridCol w:w="1420"/>
        <w:gridCol w:w="1702"/>
        <w:gridCol w:w="1277"/>
        <w:gridCol w:w="1277"/>
        <w:gridCol w:w="1150"/>
        <w:gridCol w:w="1390"/>
        <w:gridCol w:w="1715"/>
        <w:gridCol w:w="1420"/>
        <w:gridCol w:w="1277"/>
        <w:gridCol w:w="1202"/>
      </w:tblGrid>
      <w:tr w:rsidR="00EC5804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Наименование и место нахождения, УНП предприятия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Наименование органа, принявшего решение о продаже, номер, дата решения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Стоимость активов по бухгалтерскому балансу на 1 января, тыс. рублей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Списочная численность работников, чел.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Начальная цена продажи, тыс. рублей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Дата проведения торгов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Цена продажи объекта, тыс. рублей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Сведения о приобретателе (наименование, место нахождения)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Номер и дата договора купли-продажи, акта приема-передачи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Поступление денежных средств в бюджет, тыс. рублей.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Примечание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12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Отчуждение (продажа)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 по конкурсу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2. на аукционе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</w:tbl>
    <w:p w:rsidR="00EC5804" w:rsidRDefault="00EC5804">
      <w:pPr>
        <w:pStyle w:val="newncpi"/>
      </w:pPr>
      <w:r>
        <w:t> </w:t>
      </w:r>
    </w:p>
    <w:p w:rsidR="00EC5804" w:rsidRDefault="00EC5804">
      <w:pPr>
        <w:pStyle w:val="newncpi0"/>
      </w:pPr>
      <w:r>
        <w:t>ИТОГО</w:t>
      </w:r>
    </w:p>
    <w:p w:rsidR="00EC5804" w:rsidRDefault="00EC5804">
      <w:pPr>
        <w:pStyle w:val="newncpi"/>
      </w:pPr>
      <w:r>
        <w:t> </w:t>
      </w:r>
    </w:p>
    <w:p w:rsidR="00EC5804" w:rsidRDefault="00EC5804">
      <w:pPr>
        <w:pStyle w:val="comment"/>
      </w:pPr>
      <w:r>
        <w:t>Примечания:</w:t>
      </w:r>
    </w:p>
    <w:p w:rsidR="00EC5804" w:rsidRDefault="00EC5804">
      <w:pPr>
        <w:pStyle w:val="comment"/>
      </w:pPr>
      <w:r>
        <w:t>1. В данном разделе отражаются сведения о продаже предприятий как имущественных комплексов коммунальных унитарных предприятий нарастающим итогом с начала года. Стоимостные показатели заполняются в целых числах.</w:t>
      </w:r>
    </w:p>
    <w:p w:rsidR="00EC5804" w:rsidRDefault="00EC5804">
      <w:pPr>
        <w:pStyle w:val="comment"/>
      </w:pPr>
      <w:r>
        <w:t>2. В графе 4 отражаются активы по балансу – всего.</w:t>
      </w:r>
    </w:p>
    <w:p w:rsidR="00EC5804" w:rsidRDefault="00EC5804">
      <w:pPr>
        <w:pStyle w:val="comment"/>
      </w:pPr>
      <w:r>
        <w:t>3. В графе 9 дополнительно указываются сведения о том, является ли приобретатель нерезидентом Республики Беларусь.</w:t>
      </w:r>
    </w:p>
    <w:p w:rsidR="00EC5804" w:rsidRDefault="00EC5804">
      <w:pPr>
        <w:pStyle w:val="comment"/>
      </w:pPr>
      <w:r>
        <w:t>4. В графе 12 при отчуждении предприятия как имущественного комплекса коммунального унитарного предприятия указываются условия, на которых проведено отчуждение.</w:t>
      </w:r>
    </w:p>
    <w:p w:rsidR="00EC5804" w:rsidRDefault="00EC5804">
      <w:pPr>
        <w:pStyle w:val="zagrazdel"/>
      </w:pPr>
      <w:r>
        <w:t>РАЗДЕЛ II</w:t>
      </w:r>
      <w:r>
        <w:br/>
        <w:t>СВЕДЕНИЯ ОБ ИНОМ ОТЧУЖДЕНИИ (ПЕРЕДАЧЕ) ПРЕДПРИЯТИЙ КАК ИМУЩЕСТВЕННЫХ КОМПЛЕКСОВ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836"/>
        <w:gridCol w:w="1420"/>
        <w:gridCol w:w="1416"/>
        <w:gridCol w:w="1277"/>
        <w:gridCol w:w="1137"/>
        <w:gridCol w:w="1134"/>
        <w:gridCol w:w="994"/>
        <w:gridCol w:w="1572"/>
        <w:gridCol w:w="1407"/>
        <w:gridCol w:w="1277"/>
        <w:gridCol w:w="1205"/>
      </w:tblGrid>
      <w:tr w:rsidR="00EC5804">
        <w:trPr>
          <w:trHeight w:val="238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Наименование и место нахождения предприятия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 xml:space="preserve">Наименование органа, принявшего </w:t>
            </w:r>
            <w:r>
              <w:lastRenderedPageBreak/>
              <w:t>решение об отчуждении (передаче) (номер, дата решения)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lastRenderedPageBreak/>
              <w:t xml:space="preserve">Балансовая стоимость на 1 января, </w:t>
            </w:r>
            <w:r>
              <w:lastRenderedPageBreak/>
              <w:t>тыс. руб.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lastRenderedPageBreak/>
              <w:t>Списочная численность, чел.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 xml:space="preserve">Начальная цена при продаже </w:t>
            </w:r>
            <w:r>
              <w:lastRenderedPageBreak/>
              <w:t>на торгах, тыс. руб.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lastRenderedPageBreak/>
              <w:t>Дата проведения торгов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Цена продажи тыс. руб.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 xml:space="preserve">Сведения о приобретателе (наименование </w:t>
            </w:r>
            <w:r>
              <w:lastRenderedPageBreak/>
              <w:t>место нахождения)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lastRenderedPageBreak/>
              <w:t xml:space="preserve">Номер и дата договора купли-продажи, акта </w:t>
            </w:r>
            <w:r>
              <w:lastRenderedPageBreak/>
              <w:t>приема-передачи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lastRenderedPageBreak/>
              <w:t xml:space="preserve">Поступление денежных средств </w:t>
            </w:r>
            <w:r>
              <w:lastRenderedPageBreak/>
              <w:t>в бюджет, тыс. руб.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lastRenderedPageBreak/>
              <w:t>Примечание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12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 Возмездная отчуждение (продажа)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1.1. продажа на аукционе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*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1.2. продажа по конкурсу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*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1.3. продажа конкретному покупателю без проведения аукциона либо конкурса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*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1.4. внесение неденежного вклада в уставный фонд негосударственного юридического лица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*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Всего возмездно отчуждено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2. .Безвозмездное отчуждение (передача)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2.1. в частную собственность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*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2.2. без перехода права собственности (в пределах одной административно-территориальной единицы)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*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2.3. в пределах коммунальной собственности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*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2.4. в республиканскую собственность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*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Итого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  <w:tr w:rsidR="00EC5804">
        <w:trPr>
          <w:trHeight w:val="238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Всего безвозмездно отчуждено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Х</w:t>
            </w:r>
          </w:p>
        </w:tc>
      </w:tr>
    </w:tbl>
    <w:p w:rsidR="00EC5804" w:rsidRDefault="00EC5804">
      <w:pPr>
        <w:pStyle w:val="newncpi"/>
      </w:pPr>
      <w:r>
        <w:t> </w:t>
      </w:r>
    </w:p>
    <w:p w:rsidR="00EC5804" w:rsidRDefault="00EC5804">
      <w:pPr>
        <w:pStyle w:val="snoskiline"/>
      </w:pPr>
      <w:r>
        <w:t>______________________________</w:t>
      </w:r>
    </w:p>
    <w:p w:rsidR="00EC5804" w:rsidRDefault="00EC5804">
      <w:pPr>
        <w:pStyle w:val="snoski"/>
        <w:spacing w:after="240"/>
      </w:pPr>
      <w:r>
        <w:t>* В графе 1 по строке «Итого» в обязательном порядке отражаются данные об общем количестве отчужденных (переданных) предприятий как имущественных комплексов по каждой форме отчуждения (передачи).</w:t>
      </w:r>
    </w:p>
    <w:p w:rsidR="00EC5804" w:rsidRDefault="00EC5804">
      <w:pPr>
        <w:pStyle w:val="comment"/>
      </w:pPr>
      <w:r>
        <w:t>Примечания:</w:t>
      </w:r>
    </w:p>
    <w:p w:rsidR="00EC5804" w:rsidRDefault="00EC5804">
      <w:pPr>
        <w:pStyle w:val="comment"/>
      </w:pPr>
      <w:r>
        <w:t>1. В данном разделе заполняются сведения о сделках по отчуждению (передаче) предприятий как имущественных комплексов, находящихся в коммунальной собственности. В случаях проведения торгов по продаже предприятий как имущественных комплексов основанием для внесения в раздел сведений является подписание протокола по результатам торгов независимо от даты заключения договора купли-продажи, в последующих отчетах (в том числе при составлении отчетов в следующем за отчетным году) при необходимости дополняются либо изменяются сведения о таких сделках до полной оплаты и подписания акта приема-передачи.</w:t>
      </w:r>
    </w:p>
    <w:p w:rsidR="00EC5804" w:rsidRDefault="00EC5804">
      <w:pPr>
        <w:pStyle w:val="comment"/>
      </w:pPr>
      <w:r>
        <w:t>2. При продаже на аукционе (конкурсе) заполняются все графы таблицы. При прямой продаже не заполняются графы 6, 7 таблицы. При внесении неденежного вклада в уставный фонд негосударственного юридического лица не заполняются графы 6, 7, 11 таблицы, в графе 8 указывается рыночная стоимость вносимого в виде неденежного вклада предприятия, в графе 9 указываются сведения о юридическом лице в уставной фонд которого вносится неденежный вклад, в графе 10 указывается только номер и дата акта приема-передачи. При безвозмездном отчуждении (передаче) не заполняются графы 6, 7, 8, 11, в графе 10 указываются только номер и дата акта приема-передачи.</w:t>
      </w:r>
    </w:p>
    <w:p w:rsidR="00EC5804" w:rsidRDefault="00EC5804">
      <w:pPr>
        <w:pStyle w:val="comment"/>
      </w:pPr>
      <w:r>
        <w:t>3. В графе 8 отражаются данные о цене продажи без налога на добавленную стоимость либо стоимость внесенного в уставный фонд неденежного вклада без налога на добавленную стоимость.</w:t>
      </w:r>
    </w:p>
    <w:p w:rsidR="00EC5804" w:rsidRDefault="00EC5804">
      <w:pPr>
        <w:pStyle w:val="comment"/>
      </w:pPr>
      <w:r>
        <w:t>4. В графе 9 дополнительно указываются сведения о том, является ли приобретатель нерезидентом Республики Беларусь.</w:t>
      </w:r>
    </w:p>
    <w:p w:rsidR="00EC5804" w:rsidRDefault="00EC5804">
      <w:pPr>
        <w:pStyle w:val="comment"/>
      </w:pPr>
      <w:r>
        <w:t>5. В графе 12 при отчуждении предприятия как имущественного комплекса коммунального унитарного предприятия указываются условия, на которых проведено отчуждение.</w:t>
      </w:r>
    </w:p>
    <w:p w:rsidR="00EC5804" w:rsidRDefault="00EC58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1"/>
        <w:gridCol w:w="3125"/>
        <w:gridCol w:w="1563"/>
        <w:gridCol w:w="4454"/>
      </w:tblGrid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9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Лицо, ответственное за составление отчетности</w:t>
            </w:r>
          </w:p>
        </w:tc>
        <w:tc>
          <w:tcPr>
            <w:tcW w:w="2814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(фамилия, собственное имя, отчество (при его наличии), номер телефона, адрес электронной почты)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Дата составления отчетности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______ _____________________ 20____ г.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8"/>
        <w:gridCol w:w="4675"/>
      </w:tblGrid>
      <w:tr w:rsidR="00EC580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capu1"/>
            </w:pPr>
            <w:r>
              <w:t>УТВЕРЖДЕНО</w:t>
            </w:r>
          </w:p>
          <w:p w:rsidR="00EC5804" w:rsidRDefault="00EC5804">
            <w:pPr>
              <w:pStyle w:val="cap1"/>
            </w:pPr>
            <w:r>
              <w:t xml:space="preserve">Решение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  <w:r>
              <w:br/>
              <w:t>06.11.2020 № 629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3"/>
      </w:tblGrid>
      <w:tr w:rsidR="00EC58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rPr>
                <w:b/>
                <w:bCs/>
              </w:rPr>
              <w:t>ВЕДОМСТВЕННАЯ ОТЧЕТНОСТЬ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3"/>
      </w:tblGrid>
      <w:tr w:rsidR="00EC58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itleu"/>
              <w:spacing w:after="0"/>
              <w:jc w:val="center"/>
            </w:pPr>
            <w:r>
              <w:t>СВЕДЕНИЯ</w:t>
            </w:r>
            <w:r>
              <w:br/>
              <w:t>о находящихся в собственности административно-территориальных единиц Гродненской области</w:t>
            </w:r>
            <w:r>
              <w:br/>
            </w:r>
            <w:r>
              <w:lastRenderedPageBreak/>
              <w:t>акциях (долях в уставных фондах) хозяйственных обществ</w:t>
            </w:r>
          </w:p>
          <w:p w:rsidR="00EC5804" w:rsidRDefault="00EC5804">
            <w:pPr>
              <w:pStyle w:val="newncpi0"/>
              <w:spacing w:after="240"/>
              <w:jc w:val="center"/>
            </w:pPr>
            <w:r>
              <w:t>за _______________ 20__ года</w:t>
            </w:r>
          </w:p>
        </w:tc>
      </w:tr>
    </w:tbl>
    <w:p w:rsidR="00EC5804" w:rsidRDefault="00EC5804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3"/>
      </w:tblGrid>
      <w:tr w:rsidR="00EC5804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rPr>
                <w:b/>
                <w:bCs/>
              </w:rPr>
              <w:t>ПРЕДСТАВЛЯЕТСЯ В ЭЛЕКТРОННОМ ВИДЕ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5162"/>
        <w:gridCol w:w="3356"/>
        <w:gridCol w:w="588"/>
        <w:gridCol w:w="3879"/>
      </w:tblGrid>
      <w:tr w:rsidR="00EC5804">
        <w:trPr>
          <w:trHeight w:val="240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Кто представляет отчетность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Кому представляется отчетность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Срок представления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Периодичность представления</w:t>
            </w:r>
          </w:p>
        </w:tc>
      </w:tr>
      <w:tr w:rsidR="00EC5804">
        <w:trPr>
          <w:trHeight w:val="240"/>
        </w:trPr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Гродненский городской, районные исполнительные комитеты</w:t>
            </w: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Комитету государственного имущества Гродненского областного исполнительного комитета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Не позднее 26-го числа отчетного месяца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Месячная</w:t>
            </w:r>
          </w:p>
        </w:tc>
      </w:tr>
      <w:tr w:rsidR="00EC58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4" w:rsidRDefault="00EC58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newncpi0"/>
            </w:pPr>
            <w:r>
              <w:t> </w:t>
            </w:r>
          </w:p>
        </w:tc>
        <w:tc>
          <w:tcPr>
            <w:tcW w:w="11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</w:tbl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3"/>
      </w:tblGrid>
      <w:tr w:rsidR="00EC5804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spacing w:after="120"/>
            </w:pPr>
            <w:r>
              <w:t>Наименование отчитывающейся организации __________________________________________________________________________________________________________________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_______________________________________________________________________________________________________________________________________________________</w:t>
            </w:r>
          </w:p>
        </w:tc>
      </w:tr>
    </w:tbl>
    <w:p w:rsidR="00EC5804" w:rsidRDefault="00EC5804">
      <w:pPr>
        <w:pStyle w:val="nonumheader"/>
        <w:spacing w:after="0"/>
      </w:pPr>
      <w:r>
        <w:t xml:space="preserve">СВЕДЕНИЯ О НАХОДЯЩИХСЯ В СОБСТВЕННОСТИ АДМИНИСТРАТИВНО-ТЕРРИТОРИАЛЬНЫХ ЕДИНИЦ ГРОДНЕНСКОЙ ОБЛАСТИ </w:t>
      </w:r>
      <w:r>
        <w:br/>
        <w:t>АКЦИЯХ (ДОЛЯХ В УСТАВНЫХ ФОНДАХ) ХОЗЯЙСТВЕННЫХ ОБЩЕСТВ ПО СОСТОЯНИЮ НА 25 ____________ 20__ ГОДА</w:t>
      </w:r>
    </w:p>
    <w:p w:rsidR="00EC5804" w:rsidRDefault="00EC5804">
      <w:pPr>
        <w:pStyle w:val="undline"/>
        <w:ind w:left="13018"/>
      </w:pPr>
      <w:r>
        <w:t>(месяц)</w:t>
      </w:r>
    </w:p>
    <w:p w:rsidR="00EC5804" w:rsidRDefault="00EC58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665"/>
        <w:gridCol w:w="1697"/>
        <w:gridCol w:w="2304"/>
        <w:gridCol w:w="2781"/>
        <w:gridCol w:w="3128"/>
        <w:gridCol w:w="3128"/>
      </w:tblGrid>
      <w:tr w:rsidR="00EC5804">
        <w:trPr>
          <w:trHeight w:val="240"/>
        </w:trPr>
        <w:tc>
          <w:tcPr>
            <w:tcW w:w="1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Наименование и место нахождения хозяйственного общества, УНП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Размер уставного фонда, штук акций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Номинальная стоимость 1 акции, рублей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Обеспеченность 1 акции имуществом по состоянию на 1 января текущего года, рублей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Количество акций, находящихся в собственности административно-территориальной единицы, штук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Доля административно-территориальной единицы в уставном фонде хозяйственного общества, процентов</w:t>
            </w:r>
          </w:p>
        </w:tc>
      </w:tr>
      <w:tr w:rsidR="00EC5804">
        <w:trPr>
          <w:trHeight w:val="240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7</w:t>
            </w:r>
          </w:p>
        </w:tc>
      </w:tr>
      <w:tr w:rsidR="00EC5804">
        <w:trPr>
          <w:trHeight w:val="240"/>
        </w:trPr>
        <w:tc>
          <w:tcPr>
            <w:tcW w:w="1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</w:tr>
    </w:tbl>
    <w:p w:rsidR="00EC5804" w:rsidRDefault="00EC5804">
      <w:pPr>
        <w:pStyle w:val="newncpi"/>
      </w:pPr>
      <w:r>
        <w:t> </w:t>
      </w:r>
    </w:p>
    <w:p w:rsidR="00EC5804" w:rsidRDefault="00EC5804">
      <w:pPr>
        <w:pStyle w:val="comment"/>
      </w:pPr>
      <w:r>
        <w:t>Примечания:</w:t>
      </w:r>
    </w:p>
    <w:p w:rsidR="00EC5804" w:rsidRDefault="00EC5804">
      <w:pPr>
        <w:pStyle w:val="comment"/>
      </w:pPr>
      <w:r>
        <w:t>1. В графе 4 некратную 1 копейке номинальную стоимость 1 акции необходимо указывать с четырьмя знаками после запятой.</w:t>
      </w:r>
    </w:p>
    <w:p w:rsidR="00EC5804" w:rsidRDefault="00EC5804">
      <w:pPr>
        <w:pStyle w:val="comment"/>
      </w:pPr>
      <w:r>
        <w:t>2. В графах 5 и 7 показатели указываются с четырьмя знаками после запятой.</w:t>
      </w:r>
    </w:p>
    <w:p w:rsidR="00EC5804" w:rsidRDefault="00EC58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1"/>
        <w:gridCol w:w="3125"/>
        <w:gridCol w:w="1563"/>
        <w:gridCol w:w="4454"/>
      </w:tblGrid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9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Лицо, ответственное за составление отчетности</w:t>
            </w:r>
          </w:p>
        </w:tc>
        <w:tc>
          <w:tcPr>
            <w:tcW w:w="2814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undline"/>
              <w:jc w:val="center"/>
            </w:pPr>
            <w:r>
              <w:t>(фамилия, собственное имя, отчество (при его наличии), номер телефона, адрес электронной почты)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</w:tr>
      <w:tr w:rsidR="00EC5804">
        <w:trPr>
          <w:trHeight w:val="240"/>
        </w:trPr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Дата составления отчетности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804" w:rsidRDefault="00EC5804">
            <w:pPr>
              <w:pStyle w:val="newncpi0"/>
            </w:pPr>
            <w:r>
              <w:t>______ _____________________ 20____ г.</w:t>
            </w:r>
          </w:p>
        </w:tc>
      </w:tr>
    </w:tbl>
    <w:p w:rsidR="00EC5804" w:rsidRDefault="00EC5804">
      <w:pPr>
        <w:pStyle w:val="newncpi"/>
      </w:pPr>
      <w:r>
        <w:t> </w:t>
      </w:r>
    </w:p>
    <w:p w:rsidR="003B7838" w:rsidRDefault="003B7838"/>
    <w:sectPr w:rsidR="003B7838">
      <w:pgSz w:w="16860" w:h="11906" w:orient="landscape"/>
      <w:pgMar w:top="567" w:right="289" w:bottom="567" w:left="3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23" w:rsidRDefault="00997423" w:rsidP="00EC5804">
      <w:pPr>
        <w:spacing w:after="0" w:line="240" w:lineRule="auto"/>
      </w:pPr>
      <w:r>
        <w:separator/>
      </w:r>
    </w:p>
  </w:endnote>
  <w:endnote w:type="continuationSeparator" w:id="0">
    <w:p w:rsidR="00997423" w:rsidRDefault="00997423" w:rsidP="00EC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23" w:rsidRDefault="00997423" w:rsidP="00EC5804">
      <w:pPr>
        <w:spacing w:after="0" w:line="240" w:lineRule="auto"/>
      </w:pPr>
      <w:r>
        <w:separator/>
      </w:r>
    </w:p>
  </w:footnote>
  <w:footnote w:type="continuationSeparator" w:id="0">
    <w:p w:rsidR="00997423" w:rsidRDefault="00997423" w:rsidP="00EC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04" w:rsidRDefault="00EC5804" w:rsidP="00F06E7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5804" w:rsidRDefault="00EC58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04" w:rsidRPr="00EC5804" w:rsidRDefault="00EC5804" w:rsidP="00F06E7B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EC5804">
      <w:rPr>
        <w:rStyle w:val="a9"/>
        <w:rFonts w:ascii="Times New Roman" w:hAnsi="Times New Roman" w:cs="Times New Roman"/>
        <w:sz w:val="24"/>
      </w:rPr>
      <w:fldChar w:fldCharType="begin"/>
    </w:r>
    <w:r w:rsidRPr="00EC5804">
      <w:rPr>
        <w:rStyle w:val="a9"/>
        <w:rFonts w:ascii="Times New Roman" w:hAnsi="Times New Roman" w:cs="Times New Roman"/>
        <w:sz w:val="24"/>
      </w:rPr>
      <w:instrText xml:space="preserve">PAGE  </w:instrText>
    </w:r>
    <w:r w:rsidRPr="00EC5804">
      <w:rPr>
        <w:rStyle w:val="a9"/>
        <w:rFonts w:ascii="Times New Roman" w:hAnsi="Times New Roman" w:cs="Times New Roman"/>
        <w:sz w:val="24"/>
      </w:rPr>
      <w:fldChar w:fldCharType="separate"/>
    </w:r>
    <w:r w:rsidR="00373A86">
      <w:rPr>
        <w:rStyle w:val="a9"/>
        <w:rFonts w:ascii="Times New Roman" w:hAnsi="Times New Roman" w:cs="Times New Roman"/>
        <w:noProof/>
        <w:sz w:val="24"/>
      </w:rPr>
      <w:t>2</w:t>
    </w:r>
    <w:r w:rsidRPr="00EC5804">
      <w:rPr>
        <w:rStyle w:val="a9"/>
        <w:rFonts w:ascii="Times New Roman" w:hAnsi="Times New Roman" w:cs="Times New Roman"/>
        <w:sz w:val="24"/>
      </w:rPr>
      <w:fldChar w:fldCharType="end"/>
    </w:r>
  </w:p>
  <w:p w:rsidR="00EC5804" w:rsidRPr="00EC5804" w:rsidRDefault="00EC5804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04"/>
    <w:rsid w:val="00000AB4"/>
    <w:rsid w:val="00373A86"/>
    <w:rsid w:val="003B7838"/>
    <w:rsid w:val="00997423"/>
    <w:rsid w:val="009B6364"/>
    <w:rsid w:val="00AE3931"/>
    <w:rsid w:val="00E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496279-EC7E-4A08-99B2-3206A4C6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804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EC5804"/>
    <w:rPr>
      <w:color w:val="154C94"/>
      <w:u w:val="single"/>
    </w:rPr>
  </w:style>
  <w:style w:type="paragraph" w:customStyle="1" w:styleId="article">
    <w:name w:val="article"/>
    <w:basedOn w:val="a"/>
    <w:rsid w:val="00EC580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EC58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EC58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EC580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EC58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EC580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EC580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EC58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EC5804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EC580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C58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C580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C58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EC5804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EC580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EC58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C58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EC58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EC58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EC58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EC5804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EC58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C58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C58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EC580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C580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EC5804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EC58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EC5804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EC58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EC58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EC58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EC5804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EC5804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C580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C580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EC5804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EC580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EC58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C58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C58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C58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C58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EC5804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EC5804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EC58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EC580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EC58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EC58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EC5804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C58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EC58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EC5804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EC5804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EC580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EC5804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EC58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EC58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EC58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EC5804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EC580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EC5804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EC5804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EC58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EC5804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EC5804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EC5804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EC58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EC580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EC58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EC5804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EC5804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EC5804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EC58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C58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EC58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EC580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EC5804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EC580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EC58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EC5804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C58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C58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C580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C580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EC58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C5804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EC5804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EC580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EC5804"/>
    <w:rPr>
      <w:rFonts w:ascii="Symbol" w:hAnsi="Symbol" w:hint="default"/>
    </w:rPr>
  </w:style>
  <w:style w:type="character" w:customStyle="1" w:styleId="onewind3">
    <w:name w:val="onewind3"/>
    <w:basedOn w:val="a0"/>
    <w:rsid w:val="00EC5804"/>
    <w:rPr>
      <w:rFonts w:ascii="Wingdings 3" w:hAnsi="Wingdings 3" w:hint="default"/>
    </w:rPr>
  </w:style>
  <w:style w:type="character" w:customStyle="1" w:styleId="onewind2">
    <w:name w:val="onewind2"/>
    <w:basedOn w:val="a0"/>
    <w:rsid w:val="00EC5804"/>
    <w:rPr>
      <w:rFonts w:ascii="Wingdings 2" w:hAnsi="Wingdings 2" w:hint="default"/>
    </w:rPr>
  </w:style>
  <w:style w:type="character" w:customStyle="1" w:styleId="onewind">
    <w:name w:val="onewind"/>
    <w:basedOn w:val="a0"/>
    <w:rsid w:val="00EC5804"/>
    <w:rPr>
      <w:rFonts w:ascii="Wingdings" w:hAnsi="Wingdings" w:hint="default"/>
    </w:rPr>
  </w:style>
  <w:style w:type="character" w:customStyle="1" w:styleId="rednoun">
    <w:name w:val="rednoun"/>
    <w:basedOn w:val="a0"/>
    <w:rsid w:val="00EC5804"/>
  </w:style>
  <w:style w:type="character" w:customStyle="1" w:styleId="post">
    <w:name w:val="post"/>
    <w:basedOn w:val="a0"/>
    <w:rsid w:val="00EC58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C58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EC5804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EC580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EC5804"/>
    <w:rPr>
      <w:rFonts w:ascii="Arial" w:hAnsi="Arial" w:cs="Arial" w:hint="default"/>
    </w:rPr>
  </w:style>
  <w:style w:type="character" w:customStyle="1" w:styleId="snoskiindex">
    <w:name w:val="snoskiindex"/>
    <w:basedOn w:val="a0"/>
    <w:rsid w:val="00EC5804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C5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C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5804"/>
  </w:style>
  <w:style w:type="paragraph" w:styleId="a7">
    <w:name w:val="footer"/>
    <w:basedOn w:val="a"/>
    <w:link w:val="a8"/>
    <w:uiPriority w:val="99"/>
    <w:unhideWhenUsed/>
    <w:rsid w:val="00EC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5804"/>
  </w:style>
  <w:style w:type="character" w:styleId="a9">
    <w:name w:val="page number"/>
    <w:basedOn w:val="a0"/>
    <w:uiPriority w:val="99"/>
    <w:semiHidden/>
    <w:unhideWhenUsed/>
    <w:rsid w:val="00EC5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4436</Words>
  <Characters>25287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2021-09-13T06:28:00Z</dcterms:created>
  <dcterms:modified xsi:type="dcterms:W3CDTF">2021-09-13T06:28:00Z</dcterms:modified>
</cp:coreProperties>
</file>