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35" w:rsidRDefault="00395E35" w:rsidP="008E3C56">
      <w:pPr>
        <w:spacing w:after="0" w:line="280" w:lineRule="exact"/>
        <w:ind w:right="663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Лекции Гродненской областной организационной структуры </w:t>
      </w:r>
      <w:r w:rsidRPr="00E443E1">
        <w:rPr>
          <w:rFonts w:ascii="Times New Roman" w:hAnsi="Times New Roman"/>
          <w:sz w:val="30"/>
          <w:szCs w:val="30"/>
        </w:rPr>
        <w:t>РГОО «Знание»</w:t>
      </w:r>
      <w:r>
        <w:rPr>
          <w:rFonts w:ascii="Times New Roman" w:hAnsi="Times New Roman"/>
          <w:sz w:val="30"/>
          <w:szCs w:val="30"/>
        </w:rPr>
        <w:t xml:space="preserve"> (общественно-политическая тематика)</w:t>
      </w:r>
    </w:p>
    <w:p w:rsidR="00395E35" w:rsidRPr="00E443E1" w:rsidRDefault="00395E35" w:rsidP="008E3C56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11"/>
        <w:gridCol w:w="5245"/>
        <w:gridCol w:w="6237"/>
      </w:tblGrid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ФИО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Место работы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Темы лекций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Алексо Елена Николаевна,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кафедройфтизиопульмонологии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Курение: курить или жить?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Ародь Эдвард Станиславович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физического воспитания и спорта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*Здоровье – от чего оно зависит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*Здоровое питание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*Психологическое здоровье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*Гиподинамия и гипокинезия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Белокоз Елена Иосифовна,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педагогики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Проблемы социализации молодежи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Белохвостова Станислава Вацлавовна, к.психол.н.,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психолого-педагогического сопровождения образования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*Психологическое здоровье и благополучие личности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*Миры моего 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Беспамятных Николай Никифорович, к.филос.н.,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социологии и специальных социологических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*Белорусско-польско-литовское пограничье: народы культуры, идентичность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*Межконфессиональные отношения в Гродненской области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Богуш Татьяна Александровна, к.социол.н.,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социологии и специальных социологических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*Здоровье человека – приоритет политики белорусского государства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*Здоровая семья – основа процветания общества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Бусько Инна Владимировна, к.филос.н.,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общественных наук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в контексте современных глобализационных процессов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*Культура речи в контексте развития общества и совершенствования личности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Бушма Михаил Иванович,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фармакологии им. профессора М.В.Кораблёва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Питание и здоровье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Валедов Евгений Исаевич, к.э.н.,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менеджмента, маркетинга и права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Совершенствование организации управленческого труда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Вартанян Авак Михайлович, к.ю.н.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гражданского права и процесса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*Современная законодательная основа выборов в Республике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*Выборы и предвыборная деятельность: правовые аспекты. Ответственность за нарушение избирательных прав граждан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Варяница Светлана Владимировна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первый зам. председателя правления Гродненской областной оргструктуры РГОО «Знание»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*Политические партии как субъекты политической системы Республики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*Увековечение памяти защитников Отечества и жертв войн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*Актуальные вопросы деятельности религиозных организаций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Васюк Геннадий Владимирович,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всеобщей истории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Византийская цивилизация как культурно-исторический феномен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Вилейко Сергей Леонидович, к.культурол.,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Героические страницы военного прошлого Беларуси – пример для молодого поколения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Волкович Наталья Александровна, к.культурол.,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Стилистика деловой одежды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Высокоморный Владимир Иванович, к.с/х.н.,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экономики АПК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Продовольственная безопасность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Ганчар Андрей Иванович,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экономической теории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Костел в Беларуси (1864-1905)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Гарелик Петр Васильевич,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общей хирургии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Правда и вымысел о курении, наркотиках и алкоголизме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Герасимович Любовь Юльяновна, к.э.н.,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экономической теории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Проблемы экономического роста в кризисный период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Глазьев Антон Анатольевич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зам. проректора УО «ГрГУ имени Янки Купалы»по научной работе – начальник научно-исследовательской части.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2017 год в Беларуси – Год науки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Глина Валентин Николаевич, к.филос.н.,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образовательных технологий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*Корпоративная культура и имидж предприятия: вопросы формирования и развития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*Инновационное развитие и реализация социальных инициатив на предприятии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*Социальное развитие современного предприятия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*Формирование здорового образа жизни и преодоление девиаций в коллективе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*Ценности и жизненные приоритеты подростков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*Социальное развитие Гродненской области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*Основные направления воспитания и ценностные ориентации белорусской молодёжи в современных условиях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Голубович Виталий Владимирович,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общественных наук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Идеологические предпосылки белорусской государственности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Гончаров Николай Николаевич,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политологии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на современной геополитической арене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в современной системе геополитических координат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Гончаров Сергей Леонидович, м.естеств.н.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математического и информационного обеспечения экономических систем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Развитие сети Интернет в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Гресь Сергей Михайлович,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Белорусская национальная идея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Григорьев Дмитрий Алексеевич, к.т.н.,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технического обеспечения производства и переработки продукции животноводства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Инновационное развитие энергосбережения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Данилович Николай Александрович, д.филол.н.,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белорусского и сопоставительного языкознания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Беларусь и белорусский язык – центры славянских народов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Донских Сергей Владимирович, к.культурол.,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*Беларусь в глобальном мире: шансы и угрозы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*Историко-культурное наследие Беларуси: проблемы сохранения, приумножения и популяризации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Дорошкевич Иван Николаевич, к.э.н.,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менеджмента, маркетинга и права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Продовольственная безопасность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Дорошко Ольга Михайловна,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педагогики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Гармонизация отношений человека и природы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Дубровщик Ольга Ильинична,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Здоровая семья – здоровая нация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Евдокименко Николай Леонтьевич,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образовательных технологий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*Инновационное развитие белорусского государства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*Идеология белорусского государства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*Историко-культурное наследие белорусского народа как фактор формирования национального самосознания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*Современное образование: вызов времени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Евдокименко Ольга Николаевна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конституционного права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– правовое суверенное государство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Егорычев Владимир Евгеньевич,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*Правда и ложь на весах истории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*Наследие Клио на весах истории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*Беларусь в современном мире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*Дуэль под грохот салютов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*Война и память (иные темы по Великой Отечественной войне)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*Белорусская государственность на весах истории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Жигар Алёна Михайловна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медицинской психологии и психотерапии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Насилие в семье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ЖоликГендрик Антонович, д.с/х.н.,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декан инженерно-технологического факультета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Энерго- и ресурсосберегающие технологии на службе людям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Журавков Михаил Александрович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методист Гродненского областного Совета руководителей колледжей; преподаватель УО «Гродненский государственный политехнический колледж»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*Конституция Республики Беларусь: правовая основа идеологии белорусского государства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*Память о войне священна. Увековечение памяти защитников Отечества и жертв нацизма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*Решающий вклад Советского Союза и его Вооруженных сил в Победу во Второй мировой войне (иные темы по Великой Отечественной войне)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*Национальная безопасность Республики Беларусь: геополитический аспект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*Военно-политическая обстановка в современном мире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Заводник Илья Борисович, д.биол.н., доцент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биохимии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Биология ХХI века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Загидулин Алексей Николаевич, к.и.н.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Национальные и конфессиональные отношения в Беларуси на современном этапе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Захарова Валентина Станиславовна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информатики и ЭММ в АПК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Компьютеры, Интернет и информационные технологии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Захорошко Сергей Семенович, к.э.н.,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экономической теории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Актуальные проблемы современной экономики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Зиматкина Тамара Ивановна, к.биол.н.,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доцент кафедры лучевой диагностики и лучевой терапии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*Жизнь с радиацией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*Питание и здоровье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Змитрович Игорь Олегович, к.филос.н.,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всеобщей и славянской истории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*Коссовский кризис (различные варианты темы)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*Дезинтеграции Югославии и СССР: общее и особенное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*Республики бывшей Югославии в системе современных международных отношений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Иващенко Наталья Альбертовна,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*Гродзеншчына – калыскаталентаў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*ЗамкiГродзеншчыны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Игнатовский Михаил Иванович, к.т.н.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Гродненский филиал «НИЦ проблем ресурсосбережения» ГНУ «Институт тепло- и массообмена имени А.В.Лыкова НАН Беларуси»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Потребление ресурсов при непрерывном развитии технологий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Изосимова Татьяна Николаевна, к.ф/м.н.,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информатики и ЭММ в АПК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Компьютерная безопасность и защита информации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Кавинкина Ирина Николаевна, к.филол.н.,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лингвистических дисциплин и методик их преподавания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*Молодежь Беларуси – стратегический резерв социальных перемен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*Гендерные проблемы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Каревский Александр Евгеньевич, к.биол.н.,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Основы экологической безопасности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Карнелович Марина Михайловна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общей и социальной психологии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Проблемы межличностного общения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Карпюк Валентина Алексеевна,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психиатрии и наркологии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суицидального поведения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Кашенкова Лилия Васильевна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председатель правления Гродненской районной организации «Надежда» ОО «Белорусский союз женщин»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*Роль женщины в современном обществе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*Когда говорит история: реалии прошлого и настоящего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Кевляк Людмила Тадеушевна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теории государства и права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– суверенное государство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*Современная законодательная основа выборов в Республике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*Выборы и предвыборная деятельность: правовые аспекты. Ответственность за нарушение избирательных прав граждан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Кевляк-Домбровская ЛюцинаЭдвардовна, д.н. (</w:t>
            </w:r>
            <w:r w:rsidRPr="00E761F8">
              <w:rPr>
                <w:rFonts w:ascii="Times New Roman" w:hAnsi="Times New Roman"/>
                <w:sz w:val="26"/>
                <w:szCs w:val="26"/>
                <w:lang w:val="en-US"/>
              </w:rPr>
              <w:t>PhD</w:t>
            </w:r>
            <w:r w:rsidRPr="00E761F8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психологии и педагогики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*Проблемы межличностного общения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*Основы эффективного общения. Имидж руководителя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Кесель Сергей Антонович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спортивных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BodyText"/>
              <w:widowControl w:val="0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Здоровый образ жизни в семье и его основные слагаемые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 xml:space="preserve">КирвельЧеслав Станиславович, д.филос.н., профессор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философии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*Эпоха глобальных перемен и перспективы развития восточнославянских народов</w:t>
            </w:r>
          </w:p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*Эскалация перемен и ускорение ритмов истории как угроза развития современного общества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Климович Владимир Владимирович,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биологической химии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Правильное питание и витамины – залог здоровья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Ковалевский Павел Александрович, к.психол.н.,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педагогики и психологии детства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Молодежь Беларуси – стратегический резерв социальных перемен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Козлов Александр Анатольевич, к.с/х.н.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доцент кафедры менеджмента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Продовольственная безопасность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Колесников Валерий Васильевич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международного права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*Избирательное право граждан Республики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*Конституционный строй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*Политические права личности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*Виды современных избирательных систем: международный опыт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*Государственные признаки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Колышко Александр Марьянович, к.психол.н.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общей и социальной психологии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Формирование имиджа депутата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Кондаков Владимир Иванович, к.х.н.,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физики, агрометеорологии и радиологии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Атомная энергетика и радиационная безопасность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Конюшкевич Мария Иосифовна, д.филол.н.,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журналистики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*Слово как механизм манипуляции массовым сознанием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*Экология языкового и речевого пространства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Корнелюк Виталий Григорьевич,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Памятники истории и культуры Республики Беларуси: проблемы сохранения и популяризации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Королёнок Людмила Григорьевна,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Современные геополитические теории и школы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Кострица Светлана Яковлевна, к.филол.н., доцент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лингвистических дисциплин и методик их преподавания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Пути совершенствования оценки качества знаний учащихся и студентов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Кравцевич Алексей Владимирович, к.т.н.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директор Гродненского филиала «Научно-исследовательский центр проблем ресурсосбережения» ГНУ «Институт тепло- и массообмена имени А.В.Лыкова НАН Беларуси»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*Наномир в природе и технике: сегодня и завтра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*Как увидеть наномир?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Кривчиков Владислав Михайлович, доцент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тылового обеспечения УО «ГрГУ имени Янки Купалы», подполковник запаса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Обеспечение продовольственной безопасности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КручковскийТадеушТадеушевич,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всеобщей истории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*Международные отношения в период I и II мировых войн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*Современные международные отношения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Курбат Михаил Николаевич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доцент кафедры биологической химии, заведующий научно-исследовательской лабораторией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2017 год в Беларуси – Год науки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Лапа Ольга Владимировна, к.полит.н.,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политологии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*Национальное самосознание как основа государственной идеологии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*Роль женщины в современном обществе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Леванов Сергей Юрьевич, к.ю.н.,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менеджмента, маркетинга и права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*Конституция Республики Беларусь – основной Закон государства</w:t>
            </w:r>
          </w:p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*Права человека: понятие, сущность и принципы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Левитто Елена Анатольевна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психолого-педагогического сопровождения образования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*Психологическая безопасность личности в современных социокультурных условиях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*Конфликты и пути их разрешения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Лейчонок Игорь Александрович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конституционного права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– суверенное государство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*Современная законодательная основа выборов в Республике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*Выборы и предвыборная деятельность: правовые аспекты. Ответственность за нарушение избирательных прав граждан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Лигута Владимир Николаевич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военный пенсионер, полковник запаса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Первая мировая война на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Лиопо Валерий Александрович, д.ф/м.н.,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теоретической физики и теплотехники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*Естественные науки как элемент культуры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*Открытия в физике за последние десятилетия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*Что говорит наука о возможности охраны природы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*Информационные поля науки и искусства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*Атомная энергетика как одно из условий достижения экономической независимости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Лотоцкий Сергей Михайлович, доцент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начальник цикла общевойсковых дисциплин УО «ГрГУ имени Янки Купалы», подполковник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Патриотизм и гражданственность в современных условиях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Лукьянова Лидия Ивановна, к.и.н.,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Беларусь в глобализирующемся мире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Лучко Валентин Станиславович, к.биол.н.,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Необходимость развития атомной энергетики в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Лютик Дмитрий Владимирович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учитель истории ГУО «Гимназия № 4 г. Гродно»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Великая Отечественная война в жизни белорусского народа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Малиновская Татьяна Ивановна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общественных наук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*Современное общество, как общество риска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*Воспитание детей: проблемы и способы их решения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Манько Алексей Александрович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философии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*Технологии манипуляции сознанием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*Аналитические институты Запада и их роль в современных социальных процессах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Мармыш Геннадий Григорьевич,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 здоровом питании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Матиевская Наталья Васильевна,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инфекционных болезней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ВИЧ-инфекции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Милоста Генрих Марьянович, д.с/х.н.,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растениеводства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*Лекарственные травы и здоровье человека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*Лекарственные растения: от дикорастущего сырья к направленному разведению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Михайлова Инна Мечиславовна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психиатр-нарколог УЗ «ГОКЦ «Психиатрия-наркология»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*Вредные привычки. Как с ними бороться?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 будущее без наркотиков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*Социально-психологические проблемы аддикции студенческой молодежи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Михалкович Николай Владимирович,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социальной и коррекционной педагогики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Духовное развитие личности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Можейко Людмила Михайловна к.филос.н., доцент,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специального музыкального инструмента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Феномен нового религиозного сознания в современности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Мойсеенок Евгений Андреевич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общей гигиены и экологии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Рациональное питание как один из факторов формирования здорового человека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Мороз Аркадий Иосифович, к.э.н.,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экономики и управления на предприятии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Экономическая эффективность использования социально-экономического потенциала страны в современных условиях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Морозов Сергей Павлович, к.и.н.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доцент кафедры журналистики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МіхаілКлеафасАгінскі як палітык і кампазітар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Морозова Светлана Валентиновна, д.и.н.,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*БеларускаямадэльканфесійнагаразвіццяБеларусі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*Гістырычныяназвыбеларускайзямлі і народа</w:t>
            </w:r>
          </w:p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*Эпоха Франциска Скорины (к 500-летию книгопечатания)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Мурина Валентина Михайловна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наркологическим отделением для лечения и реабилитации лиц, страдающих зависимостями УЗ «ГОКЦ «Психиатрия-наркология»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азартных игр среди учащейся молодёжи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Назаренко Людмила Евгеньевна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общественных наук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*Республика Беларусь в интеграционных процессах постсоветского пространства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*Основные приоритеты внешней политики Республики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*Союз Беларуси и России: история и современность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Нечухрин Александр Николаевич, д.и.н., профессор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декан факультета истории, коммуникации и туризма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Наше культурное наследие. Выдающиеся обществоведы, связанные с историей Гродненщины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Никитин Александр Викторович, к.т.н.,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теоретической физики и теплотехники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Атомная энергетика: перспективы и выгоды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Никитина Нелли Викторовна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менеджмента, маркетинга и права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Трудовой коллектив: конфликты и пути их разрешения</w:t>
            </w:r>
          </w:p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Омелько Сергей Владимирович,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*Гражданско-патриотическое воспитание на современном этапе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*События первой и второй мировой войн в судьбах белорусского народа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*Военно-патриотическое воспитание в учебных заведениях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Орехов Сергей Дмитриевич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нормальной физиологии УО «ГрМУ»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Здоровый образ жизни, вредные привычки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Пац Наталия Викторовна,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гигиены и экологии УО «ГрМУ»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*Здоровье гражданина – богатство нашей страны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*Бытовая химия и здоровье человека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*Вегетарианство: за и против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*Профилактика здоровьеразрушающего поведения у различных групп населения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*Социальные и медицинские риски употребления наркотиков и курительных смесей (иные темы по формированию здорового образа жизни)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Печинская Елена Валентиновна, к.ю.н,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уголовного права, процесса и криминологии Гродненского филиала ЧУО «БИП-Институт правоведения»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преступности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Пивоварчик Тамара Анатольевна, к.филол.н.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журналистики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*Молодежная политика в Республике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*Агитационный предвыборный текст: содержание, структура, речевое оформление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Пирогова Лариса Александровна,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медицинской реабилитации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Здоровый образ жизни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Пирожникова Татьяна Валерьевна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менеджмента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Управление интеллектуальной собственностью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Полынский Александр Александрович,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наркомании, алкоголизма, табакокурения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Попеня Игорь Святославович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медицинской психологии и психотерапии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суицидального поведения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Пронько Павел Сергеевич, д.биол.н.,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зам. директора ГП «Институт биохимии биологически активных соединений НАН Беларуси»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Развитие алкогольной зависимости, механизмы и пути решения проблемы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Прохоров Игорь Иванович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военной кафедры УО «ГрГМУ», подполковник медслужбы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Законодательное регулирование военной обязанности в Республике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Романов Олег Александрович, д.филос.н.,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философии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*Перспективы развития Республики Беларусь в условиях глобальных изменений миропорядка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*Государство в современном мире: основные тенденции эволюции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*Восточнославянская цивилизация в эпоху глобализации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*Восточнославянская цивилизация как региональный центр развития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*Перспективы развития ювенальной юстиции в Республике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Рутковская Люция Станиславовна, к.с/х.н.,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зам. директора РУП «Гродненский зональный институт растениеводства НАН Беларуси»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Научные достижения в сельскохозяйственном производстве региона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Рындова Ольга Николаевна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Внешнеэкономическая деятельность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Рышкевич Виталий Иванович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информатики и ЭММ в АПК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Роль компьютерных информационных технологий в жизни общества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Салтыкова-Волкович Марина Владимировна,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педагогики и психологии детства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*Профилактика девиантного поведения подростков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*Педагогическая проблема преступности несовершеннолетних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Сафина Данута Владимировна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гражданского права и процесса УО «ГрГУ имени Янки Купалы»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Основы семейного права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Семенчик Михаил Болеславович, к.и.н.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директор Волковысского колледжа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Жизнь населения в межвоенный период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 xml:space="preserve">Семерник Снежана Здиславовна, к.филос.н., доцент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философии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BodyText"/>
              <w:jc w:val="both"/>
              <w:rPr>
                <w:sz w:val="26"/>
                <w:szCs w:val="26"/>
              </w:rPr>
            </w:pPr>
            <w:r w:rsidRPr="00E761F8">
              <w:rPr>
                <w:sz w:val="26"/>
                <w:szCs w:val="26"/>
              </w:rPr>
              <w:t>На пути в электронный концлагерь: цивилизационный проект глобократии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Сенин Игорь Петрович,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спортивной медицины и лечебной физкультуры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*Созидание здоровья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*Сохранение здоровья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*Энергоинформационное здоровье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Сергейко Светлана Антоновна,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ректор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*Самореализация личности в современном мире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*Воспитательный потенциал отца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Сивакова Светлана Павловна,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гигиены и экологии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*Рациональное питание как один из факторов формирования здорового человека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*Вклад здорового образа жизни в формирование здоровья населения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Силова Светлана Владимировна,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*История Гродно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*История Православной Церкви ХХ века в Беларуси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*Великая Отечественная война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*2017 год в Беларуси – Год науки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Ситкевич Сергей Анатольевич,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История становления белорусской государственности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Скютте Дина Николаевна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теории и истории права Гродненского филиала ЧУО «БИП-Институт правоведения»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*Избирательное законодательство Республики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*Гендерные проблемы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*Права человека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Слинко Елена Владимировна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образовательных технологий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*Финансовая грамотность: планируй свое будущее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*Как вырастить ребенка богатым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*Укрепление экономических возможностей молодежи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*Имидж современного руководителя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*Психология делового контакта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Слинко Игорь Анатольевич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образовательных технологий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*Финансовая грамотность: планируй свое будущее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*Как вырастить ребенка богатым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*Укрепление экономических возможностей молодежи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*Неформальные объединения молодежи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*Основы финансовой грамотности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Словик Светлана Владиславовна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Традиции гостеприимства на Гродненщине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Смаль Алексей Дмитриевич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общественных наук УО «ГрГАУ»</w:t>
            </w:r>
            <w:bookmarkStart w:id="0" w:name="_GoBack"/>
            <w:bookmarkEnd w:id="0"/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Стрессы в нашей жизни и способы их преодоления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Соколовская Елена Николаевна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соцработник-консультант УЗ «ГОКЦ «Психиатрия-наркология»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Алкогольная и наркотическая зависимость. Профилактика и методы лечения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Стасевич Николай Петрович,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социально-гуманитарных наук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История белорусской государственности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Степаненко Ирина Брониславовна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председатель правления Гродненской областной организации ОО «БСЖ»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*Роль женщины в современном обществе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*Вопросы гендерного равенства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Стуканов Сергей Викторович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механизации с/х производства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Правовые вопросы и безопасность движения на дорогах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Суханова Елена Анатольевна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информатики и ЭММ в АПК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Информационные технологии управления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Счастный Ростислав Степанович, к.пед.н.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учитель истории ГУО «СШ № 1 г. Сморгони»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Особенности военно-патриотического воспитания в современных условиях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Тарантей Виктор Петрович, д.пед.н.,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педагогики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*Современная белорусская семья. Проблемы семейного воспитания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*Межкультурные коммуникации в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Тарантей Лариса Михайловна, к.пед.н.,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психолого-педагогического сопровождения образования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Стресс в профессиональной деятельности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Телюк Оксана Николаевна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специальных юридических дисциплин Гродненского филиала ЧУО «БИП-Институт правоведения»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*Избирательное законодательство Республики Беларусь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*Уголовное право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Тис Дмитрий Станиславович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трудового и социального права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Социальное обеспечение граждан Республики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Тищенко Евгений Михайлович,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общественного здоровья и здравоохранения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*Здоровый образ жизни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*Здоровье как социальная ценность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*Медико-социальные проблемы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Третьяк Иван Иванович, к.культурол.,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Реализация государственной политики сохранения и развития национальных культур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Трофимович Дмитрий Анатольевич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ст. преподаватель кафедры философии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*Союзное государство как геополитическая сила и жизненная потребность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*Восточнославянские народы в глобальном мире ХХI века: выбор пути развития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*Глобализация как понятие и явление ХХI века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*Что сулит миру потребительское общество?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*Современный мир: вопреки эволюции и зоны риска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Улейчик Наталья Леонидовна,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всеобщей и славянской истории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Культурная жизнь в Гродно в XIX веке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Устюгова Анна Георгиевна,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всеобщей и славянской истории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Проблема исламского мира в современной системе международных отношений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Фурс Михаил Владимирович, к.филос.н.,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экономики и управления на предприятии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*Экономическая политика белорусского государства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*Развитие экономики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Хинская Татьяна Викторовна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зам. председателя Ивьевского райисполкома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Реализация политики гендерного равенства в Республике Беларусь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Хомбак-Суворина Екатерина Викторовна, м.пед.н.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психолого-педагогического сопровождения образования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*Психологическое здоровье и благополучие личности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*Духовность как способность жить осмысленно и нравственно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Храмов Виталий Владимирович, д.пед.н.,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спортивных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Оздоровительное значение двигательной активности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Церлюкевич Виталий Казимирович, к.филол.н., доцент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образовательных технологий ГУО «Гродненский областной институт развития образования»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*Коммуникационная культура современного человека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*Основы успешной деятельности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Цилиндзь Иван Теодорович, к.м.н.,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общей хирургии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Питание – как составляющая здорового образа жизни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Цыркунов Владимир Максимович, д.м.н.,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инфекционных болезней УО «ГрГМУ»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ВИЧ-инфекции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Черепица Валерий Николаевич, к.и.н., профессор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зав. кафедрой истории славянских государств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*Политическая культура: актуальные задачи ее повышения и усиления патриотической направленности</w:t>
            </w:r>
          </w:p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*Патриотизм и гражданственность в современных условиях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Чечет Инна Геннадьевна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ассистент кафедры менеджмента, маркетинга и права УО «ГрГАУ»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Роль интеллекта в развитии цивилизации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Чувак Светлана Викторовна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преподаватель кафедры туризма и культурного наследия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Историко-культурное наследие Беларуси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 xml:space="preserve">Шершеневич Наталья Сергеевна, к.филос.н. 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доцент кафедры туризма и культурного наследия УО «ГрГУ имени Янки Купалы», отв. секретарь редакции научных журналов «Весн</w:t>
            </w:r>
            <w:r w:rsidRPr="00E761F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E761F8">
              <w:rPr>
                <w:rFonts w:ascii="Times New Roman" w:hAnsi="Times New Roman"/>
                <w:sz w:val="26"/>
                <w:szCs w:val="26"/>
              </w:rPr>
              <w:t>к ГрДУ</w:t>
            </w:r>
            <w:r w:rsidRPr="00E761F8">
              <w:rPr>
                <w:rFonts w:ascii="Times New Roman" w:hAnsi="Times New Roman"/>
                <w:sz w:val="26"/>
                <w:szCs w:val="26"/>
                <w:lang w:val="be-BY"/>
              </w:rPr>
              <w:t>і</w:t>
            </w:r>
            <w:r w:rsidRPr="00E761F8">
              <w:rPr>
                <w:rFonts w:ascii="Times New Roman" w:hAnsi="Times New Roman"/>
                <w:sz w:val="26"/>
                <w:szCs w:val="26"/>
              </w:rPr>
              <w:t>мяЯ.Купалы»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Профилактика тоталитарного сектантства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Шиханцов Геннадий Григорьевич, к.ю.н.,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уголовного права и криминологии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Предупреждение преступлений среди несовершеннолетних</w:t>
            </w:r>
          </w:p>
        </w:tc>
      </w:tr>
      <w:tr w:rsidR="00395E35" w:rsidRPr="00E761F8" w:rsidTr="00E761F8">
        <w:tc>
          <w:tcPr>
            <w:tcW w:w="4111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Ярмусик Эдмунд Станиславович, к.и.н., доцент</w:t>
            </w:r>
          </w:p>
        </w:tc>
        <w:tc>
          <w:tcPr>
            <w:tcW w:w="5245" w:type="dxa"/>
          </w:tcPr>
          <w:p w:rsidR="00395E35" w:rsidRPr="00E761F8" w:rsidRDefault="00395E35" w:rsidP="00E761F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кафедра истории Беларуси, археологии и специальных исторических дисциплин УО «ГрГУ имени Янки Купалы»</w:t>
            </w:r>
          </w:p>
        </w:tc>
        <w:tc>
          <w:tcPr>
            <w:tcW w:w="6237" w:type="dxa"/>
          </w:tcPr>
          <w:p w:rsidR="00395E35" w:rsidRPr="00E761F8" w:rsidRDefault="00395E35" w:rsidP="00E761F8">
            <w:pPr>
              <w:pStyle w:val="Footer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761F8">
              <w:rPr>
                <w:rFonts w:ascii="Times New Roman" w:hAnsi="Times New Roman"/>
                <w:sz w:val="26"/>
                <w:szCs w:val="26"/>
              </w:rPr>
              <w:t>Национальные и религиозные отношения в Беларуси: история и современность</w:t>
            </w:r>
          </w:p>
        </w:tc>
      </w:tr>
    </w:tbl>
    <w:p w:rsidR="00395E35" w:rsidRPr="00713639" w:rsidRDefault="00395E3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95E35" w:rsidRPr="00713639" w:rsidSect="00B9103D">
      <w:headerReference w:type="default" r:id="rId7"/>
      <w:pgSz w:w="16838" w:h="11906" w:orient="landscape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E35" w:rsidRDefault="00395E35" w:rsidP="008E3C56">
      <w:pPr>
        <w:spacing w:after="0" w:line="240" w:lineRule="auto"/>
      </w:pPr>
      <w:r>
        <w:separator/>
      </w:r>
    </w:p>
  </w:endnote>
  <w:endnote w:type="continuationSeparator" w:id="1">
    <w:p w:rsidR="00395E35" w:rsidRDefault="00395E35" w:rsidP="008E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E35" w:rsidRDefault="00395E35" w:rsidP="008E3C56">
      <w:pPr>
        <w:spacing w:after="0" w:line="240" w:lineRule="auto"/>
      </w:pPr>
      <w:r>
        <w:separator/>
      </w:r>
    </w:p>
  </w:footnote>
  <w:footnote w:type="continuationSeparator" w:id="1">
    <w:p w:rsidR="00395E35" w:rsidRDefault="00395E35" w:rsidP="008E3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E35" w:rsidRDefault="00395E35">
    <w:pPr>
      <w:pStyle w:val="Header"/>
      <w:jc w:val="center"/>
    </w:pPr>
    <w:fldSimple w:instr="PAGE   \* MERGEFORMAT">
      <w:r>
        <w:rPr>
          <w:noProof/>
        </w:rPr>
        <w:t>15</w:t>
      </w:r>
    </w:fldSimple>
  </w:p>
  <w:p w:rsidR="00395E35" w:rsidRDefault="00395E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A0F42"/>
    <w:multiLevelType w:val="hybridMultilevel"/>
    <w:tmpl w:val="0F98A4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A65735"/>
    <w:multiLevelType w:val="hybridMultilevel"/>
    <w:tmpl w:val="A4A6FC50"/>
    <w:lvl w:ilvl="0" w:tplc="06BA8960">
      <w:start w:val="5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61FD5"/>
    <w:multiLevelType w:val="hybridMultilevel"/>
    <w:tmpl w:val="21EEF376"/>
    <w:lvl w:ilvl="0" w:tplc="4BAC8C84"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3E1"/>
    <w:rsid w:val="000613D9"/>
    <w:rsid w:val="000B4B06"/>
    <w:rsid w:val="000B6E48"/>
    <w:rsid w:val="000D61BD"/>
    <w:rsid w:val="00142F44"/>
    <w:rsid w:val="0019354C"/>
    <w:rsid w:val="00231CCA"/>
    <w:rsid w:val="00241969"/>
    <w:rsid w:val="00252E44"/>
    <w:rsid w:val="00261FBD"/>
    <w:rsid w:val="0027178E"/>
    <w:rsid w:val="00277C02"/>
    <w:rsid w:val="002A032E"/>
    <w:rsid w:val="002C75D2"/>
    <w:rsid w:val="002D43CC"/>
    <w:rsid w:val="002D596C"/>
    <w:rsid w:val="002F0D17"/>
    <w:rsid w:val="00326945"/>
    <w:rsid w:val="00334BAF"/>
    <w:rsid w:val="003469AE"/>
    <w:rsid w:val="00395E35"/>
    <w:rsid w:val="003B1C0B"/>
    <w:rsid w:val="003D06FC"/>
    <w:rsid w:val="003E2132"/>
    <w:rsid w:val="00460A36"/>
    <w:rsid w:val="00472CF2"/>
    <w:rsid w:val="004955E0"/>
    <w:rsid w:val="004A774A"/>
    <w:rsid w:val="004D28CE"/>
    <w:rsid w:val="004D2BBC"/>
    <w:rsid w:val="004F3A95"/>
    <w:rsid w:val="004F3C29"/>
    <w:rsid w:val="00502061"/>
    <w:rsid w:val="005112AE"/>
    <w:rsid w:val="00521CEC"/>
    <w:rsid w:val="00540FE7"/>
    <w:rsid w:val="005700AF"/>
    <w:rsid w:val="00646223"/>
    <w:rsid w:val="006B19C9"/>
    <w:rsid w:val="006B2C84"/>
    <w:rsid w:val="006E797D"/>
    <w:rsid w:val="00700B8E"/>
    <w:rsid w:val="00713639"/>
    <w:rsid w:val="0073420A"/>
    <w:rsid w:val="00743A8A"/>
    <w:rsid w:val="007524B6"/>
    <w:rsid w:val="00770999"/>
    <w:rsid w:val="0078381B"/>
    <w:rsid w:val="00790F69"/>
    <w:rsid w:val="007C41BD"/>
    <w:rsid w:val="007D5775"/>
    <w:rsid w:val="007D6B50"/>
    <w:rsid w:val="007F3674"/>
    <w:rsid w:val="00802F3C"/>
    <w:rsid w:val="008325DB"/>
    <w:rsid w:val="008525AF"/>
    <w:rsid w:val="008544A2"/>
    <w:rsid w:val="00883633"/>
    <w:rsid w:val="008E3C56"/>
    <w:rsid w:val="00906AD7"/>
    <w:rsid w:val="00945BCA"/>
    <w:rsid w:val="0096564A"/>
    <w:rsid w:val="00971B0F"/>
    <w:rsid w:val="009836D4"/>
    <w:rsid w:val="009A0751"/>
    <w:rsid w:val="009B0860"/>
    <w:rsid w:val="009B48B2"/>
    <w:rsid w:val="009C60EB"/>
    <w:rsid w:val="00A12C96"/>
    <w:rsid w:val="00A532FE"/>
    <w:rsid w:val="00A63856"/>
    <w:rsid w:val="00A70FA7"/>
    <w:rsid w:val="00A9122D"/>
    <w:rsid w:val="00B163C3"/>
    <w:rsid w:val="00B54B37"/>
    <w:rsid w:val="00B9103D"/>
    <w:rsid w:val="00BC403E"/>
    <w:rsid w:val="00BD1A76"/>
    <w:rsid w:val="00BE33CD"/>
    <w:rsid w:val="00C22A2C"/>
    <w:rsid w:val="00C42C81"/>
    <w:rsid w:val="00C9261F"/>
    <w:rsid w:val="00CB09A5"/>
    <w:rsid w:val="00D2406B"/>
    <w:rsid w:val="00D52A5B"/>
    <w:rsid w:val="00D54A13"/>
    <w:rsid w:val="00D90A73"/>
    <w:rsid w:val="00E443E1"/>
    <w:rsid w:val="00E67D47"/>
    <w:rsid w:val="00E761F8"/>
    <w:rsid w:val="00EA4D66"/>
    <w:rsid w:val="00EA54E7"/>
    <w:rsid w:val="00EC3769"/>
    <w:rsid w:val="00F1402B"/>
    <w:rsid w:val="00F37DEC"/>
    <w:rsid w:val="00F406C5"/>
    <w:rsid w:val="00F632D1"/>
    <w:rsid w:val="00F944C7"/>
    <w:rsid w:val="00FE1602"/>
    <w:rsid w:val="00FE5676"/>
    <w:rsid w:val="00FE5918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8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43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C40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E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E3C5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E3C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E3C5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C60EB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C60E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5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44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B1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4451</Words>
  <Characters>25373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Гродненской областной организационной структуры РГОО «Знание» (общественно-политическая тематика)</dc:title>
  <dc:subject/>
  <dc:creator>Computer</dc:creator>
  <cp:keywords/>
  <dc:description/>
  <cp:lastModifiedBy>m.marchenko</cp:lastModifiedBy>
  <cp:revision>2</cp:revision>
  <cp:lastPrinted>2017-03-16T18:01:00Z</cp:lastPrinted>
  <dcterms:created xsi:type="dcterms:W3CDTF">2017-05-11T15:58:00Z</dcterms:created>
  <dcterms:modified xsi:type="dcterms:W3CDTF">2017-05-11T15:58:00Z</dcterms:modified>
</cp:coreProperties>
</file>